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9BB" w:rsidRDefault="00BD40F8">
      <w:pPr>
        <w:spacing w:line="288" w:lineRule="auto"/>
        <w:jc w:val="center"/>
        <w:rPr>
          <w:rFonts w:ascii="方正小标宋简体" w:hAnsi="宋体"/>
          <w:bCs/>
          <w:kern w:val="0"/>
          <w:szCs w:val="21"/>
        </w:rPr>
      </w:pPr>
      <w:r>
        <w:rPr>
          <w:rFonts w:asciiTheme="minorEastAsia" w:eastAsiaTheme="minorEastAsia" w:hAnsiTheme="minorEastAsia" w:hint="eastAsia"/>
          <w:bCs/>
          <w:kern w:val="0"/>
          <w:sz w:val="40"/>
          <w:szCs w:val="40"/>
        </w:rPr>
        <w:t xml:space="preserve"> </w:t>
      </w:r>
      <w:r>
        <w:rPr>
          <w:noProof/>
        </w:rP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1C49BB" w:rsidRDefault="00BD40F8">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" stroked="f" strokeweight=".5pt">
                <v:textbox>
                  <w:txbxContent>
                    <w:p w:rsidR="001C49BB" w:rsidRDefault="00BD40F8">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r>
        <w:rPr>
          <w:rFonts w:asciiTheme="minorEastAsia" w:eastAsiaTheme="minorEastAsia" w:hAnsiTheme="minorEastAsia" w:hint="eastAsia"/>
          <w:bCs/>
          <w:kern w:val="0"/>
          <w:sz w:val="40"/>
          <w:szCs w:val="40"/>
        </w:rPr>
        <w:t xml:space="preserve">      </w:t>
      </w:r>
    </w:p>
    <w:p w:rsidR="001C49BB" w:rsidRDefault="00BD40F8">
      <w:pPr>
        <w:spacing w:line="288" w:lineRule="auto"/>
        <w:jc w:val="center"/>
        <w:rPr>
          <w:b/>
          <w:sz w:val="28"/>
          <w:szCs w:val="30"/>
        </w:rPr>
      </w:pPr>
      <w:r>
        <w:rPr>
          <w:rFonts w:hint="eastAsia"/>
          <w:b/>
          <w:sz w:val="28"/>
          <w:szCs w:val="30"/>
        </w:rPr>
        <w:t>【</w:t>
      </w:r>
      <w:r w:rsidR="0063094B">
        <w:rPr>
          <w:rFonts w:hint="eastAsia"/>
          <w:b/>
          <w:sz w:val="28"/>
          <w:szCs w:val="30"/>
        </w:rPr>
        <w:t>平面设计</w:t>
      </w:r>
      <w:r>
        <w:rPr>
          <w:rFonts w:hint="eastAsia"/>
          <w:b/>
          <w:sz w:val="28"/>
          <w:szCs w:val="30"/>
        </w:rPr>
        <w:t>】</w:t>
      </w:r>
    </w:p>
    <w:p w:rsidR="001C49BB" w:rsidRDefault="00BD40F8">
      <w:pPr>
        <w:shd w:val="clear" w:color="auto" w:fill="F5F5F5"/>
        <w:jc w:val="center"/>
        <w:textAlignment w:val="top"/>
        <w:rPr>
          <w:rFonts w:ascii="Arial" w:hAnsi="Arial" w:cs="Arial"/>
          <w:color w:val="888888"/>
          <w:kern w:val="0"/>
          <w:sz w:val="20"/>
          <w:szCs w:val="20"/>
        </w:rPr>
      </w:pPr>
      <w:r>
        <w:rPr>
          <w:rFonts w:hint="eastAsia"/>
          <w:b/>
          <w:sz w:val="28"/>
          <w:szCs w:val="30"/>
        </w:rPr>
        <w:t>【</w:t>
      </w:r>
      <w:r w:rsidR="0063094B" w:rsidRPr="0063094B">
        <w:rPr>
          <w:rFonts w:ascii="宋体" w:hAnsi="宋体"/>
          <w:b/>
          <w:sz w:val="28"/>
          <w:szCs w:val="28"/>
        </w:rPr>
        <w:t>Graphic Design</w:t>
      </w:r>
      <w:r>
        <w:rPr>
          <w:rFonts w:hint="eastAsia"/>
          <w:b/>
          <w:sz w:val="28"/>
          <w:szCs w:val="30"/>
        </w:rPr>
        <w:t>】</w:t>
      </w:r>
      <w:bookmarkStart w:id="0" w:name="a2"/>
      <w:bookmarkEnd w:id="0"/>
    </w:p>
    <w:p w:rsidR="001C49BB" w:rsidRDefault="00BD40F8">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1C49BB" w:rsidRDefault="00BD40F8">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E51B3B" w:rsidRPr="00E51B3B">
        <w:rPr>
          <w:color w:val="000000"/>
          <w:sz w:val="20"/>
          <w:szCs w:val="20"/>
        </w:rPr>
        <w:t>2030317</w:t>
      </w:r>
      <w:r>
        <w:rPr>
          <w:color w:val="000000"/>
          <w:sz w:val="20"/>
          <w:szCs w:val="20"/>
        </w:rPr>
        <w:t>】</w:t>
      </w:r>
    </w:p>
    <w:p w:rsidR="001C49BB" w:rsidRDefault="00BD40F8">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2.0</w:t>
      </w:r>
      <w:r>
        <w:rPr>
          <w:color w:val="000000"/>
          <w:sz w:val="20"/>
          <w:szCs w:val="20"/>
        </w:rPr>
        <w:t>】</w:t>
      </w:r>
    </w:p>
    <w:p w:rsidR="001C49BB" w:rsidRDefault="00BD40F8">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【传播学】</w:t>
      </w:r>
    </w:p>
    <w:p w:rsidR="001C49BB" w:rsidRDefault="00BD40F8">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【院</w:t>
      </w:r>
      <w:r>
        <w:rPr>
          <w:rFonts w:hint="eastAsia"/>
          <w:color w:val="000000"/>
          <w:sz w:val="20"/>
          <w:szCs w:val="20"/>
        </w:rPr>
        <w:t>级选修课</w:t>
      </w:r>
      <w:r>
        <w:rPr>
          <w:color w:val="000000"/>
          <w:sz w:val="20"/>
          <w:szCs w:val="20"/>
        </w:rPr>
        <w:t>】</w:t>
      </w:r>
    </w:p>
    <w:p w:rsidR="001C49BB" w:rsidRDefault="00BD40F8">
      <w:pPr>
        <w:snapToGrid w:val="0"/>
        <w:spacing w:line="288" w:lineRule="auto"/>
        <w:ind w:firstLineChars="196" w:firstLine="394"/>
        <w:rPr>
          <w:bCs/>
          <w:color w:val="000000"/>
          <w:szCs w:val="21"/>
        </w:rPr>
      </w:pPr>
      <w:r>
        <w:rPr>
          <w:b/>
          <w:bCs/>
          <w:color w:val="000000"/>
          <w:sz w:val="20"/>
          <w:szCs w:val="20"/>
        </w:rPr>
        <w:t>开课院系：</w:t>
      </w:r>
      <w:r>
        <w:rPr>
          <w:bCs/>
          <w:color w:val="000000"/>
          <w:sz w:val="20"/>
          <w:szCs w:val="20"/>
        </w:rPr>
        <w:t>新闻传播学院</w:t>
      </w:r>
    </w:p>
    <w:p w:rsidR="001C49BB" w:rsidRDefault="00BD40F8">
      <w:pPr>
        <w:snapToGrid w:val="0"/>
        <w:spacing w:line="288" w:lineRule="auto"/>
        <w:ind w:firstLineChars="196" w:firstLine="394"/>
        <w:rPr>
          <w:color w:val="000000"/>
          <w:sz w:val="20"/>
          <w:szCs w:val="20"/>
        </w:rPr>
      </w:pPr>
      <w:r>
        <w:rPr>
          <w:b/>
          <w:bCs/>
          <w:color w:val="000000"/>
          <w:sz w:val="20"/>
          <w:szCs w:val="20"/>
        </w:rPr>
        <w:t>使用教材：</w:t>
      </w:r>
      <w:r>
        <w:rPr>
          <w:sz w:val="20"/>
          <w:szCs w:val="20"/>
        </w:rPr>
        <w:t>【</w:t>
      </w:r>
      <w:r>
        <w:rPr>
          <w:rFonts w:hint="eastAsia"/>
          <w:sz w:val="20"/>
          <w:szCs w:val="20"/>
        </w:rPr>
        <w:t>《</w:t>
      </w:r>
      <w:r w:rsidR="0063094B">
        <w:rPr>
          <w:rFonts w:hint="eastAsia"/>
          <w:b/>
          <w:bCs/>
          <w:sz w:val="20"/>
          <w:szCs w:val="20"/>
        </w:rPr>
        <w:t>编排</w:t>
      </w:r>
      <w:r w:rsidR="0063094B">
        <w:rPr>
          <w:b/>
          <w:bCs/>
          <w:sz w:val="20"/>
          <w:szCs w:val="20"/>
        </w:rPr>
        <w:t>创意设计</w:t>
      </w:r>
      <w:r>
        <w:rPr>
          <w:rFonts w:hint="eastAsia"/>
          <w:sz w:val="20"/>
          <w:szCs w:val="20"/>
        </w:rPr>
        <w:t>》</w:t>
      </w:r>
      <w:r w:rsidR="00E51B3B" w:rsidRPr="00E51B3B">
        <w:rPr>
          <w:rFonts w:hint="eastAsia"/>
          <w:sz w:val="20"/>
          <w:szCs w:val="20"/>
        </w:rPr>
        <w:t>杨翼，谢琳琪</w:t>
      </w:r>
      <w:r>
        <w:rPr>
          <w:rFonts w:hint="eastAsia"/>
          <w:sz w:val="20"/>
          <w:szCs w:val="20"/>
        </w:rPr>
        <w:t>著</w:t>
      </w:r>
      <w:r w:rsidR="00E51B3B">
        <w:rPr>
          <w:rFonts w:hint="eastAsia"/>
          <w:sz w:val="20"/>
          <w:szCs w:val="20"/>
        </w:rPr>
        <w:t xml:space="preserve"> </w:t>
      </w:r>
      <w:r w:rsidR="00E51B3B" w:rsidRPr="00E51B3B">
        <w:rPr>
          <w:rFonts w:hint="eastAsia"/>
          <w:sz w:val="20"/>
          <w:szCs w:val="20"/>
        </w:rPr>
        <w:t>中国海洋大学出版社</w:t>
      </w:r>
      <w:r w:rsidR="00E51B3B">
        <w:rPr>
          <w:rFonts w:hint="eastAsia"/>
          <w:sz w:val="20"/>
          <w:szCs w:val="20"/>
        </w:rPr>
        <w:t xml:space="preserve"> </w:t>
      </w:r>
      <w:r>
        <w:rPr>
          <w:rFonts w:hint="eastAsia"/>
          <w:sz w:val="20"/>
          <w:szCs w:val="20"/>
        </w:rPr>
        <w:t>201</w:t>
      </w:r>
      <w:r w:rsidR="00E51B3B">
        <w:rPr>
          <w:rFonts w:hint="eastAsia"/>
          <w:sz w:val="20"/>
          <w:szCs w:val="20"/>
        </w:rPr>
        <w:t>8</w:t>
      </w:r>
      <w:r>
        <w:rPr>
          <w:rFonts w:hint="eastAsia"/>
          <w:sz w:val="20"/>
          <w:szCs w:val="20"/>
        </w:rPr>
        <w:t>.</w:t>
      </w:r>
      <w:r w:rsidR="00E51B3B">
        <w:rPr>
          <w:rFonts w:hint="eastAsia"/>
          <w:sz w:val="20"/>
          <w:szCs w:val="20"/>
        </w:rPr>
        <w:t>05</w:t>
      </w:r>
      <w:r>
        <w:rPr>
          <w:sz w:val="20"/>
          <w:szCs w:val="20"/>
        </w:rPr>
        <w:t>】</w:t>
      </w:r>
    </w:p>
    <w:p w:rsidR="001C49BB" w:rsidRDefault="00BD40F8">
      <w:pPr>
        <w:snapToGrid w:val="0"/>
        <w:spacing w:line="288" w:lineRule="auto"/>
        <w:ind w:firstLineChars="200" w:firstLine="400"/>
        <w:rPr>
          <w:sz w:val="20"/>
          <w:szCs w:val="20"/>
        </w:rPr>
      </w:pPr>
      <w:r>
        <w:rPr>
          <w:sz w:val="20"/>
          <w:szCs w:val="20"/>
        </w:rPr>
        <w:t>辅助教材</w:t>
      </w:r>
      <w:r>
        <w:rPr>
          <w:rFonts w:hint="eastAsia"/>
          <w:sz w:val="20"/>
          <w:szCs w:val="20"/>
        </w:rPr>
        <w:t>：</w:t>
      </w:r>
    </w:p>
    <w:p w:rsidR="001C49BB" w:rsidRDefault="00BD40F8">
      <w:pPr>
        <w:snapToGrid w:val="0"/>
        <w:spacing w:line="288" w:lineRule="auto"/>
        <w:ind w:firstLineChars="200" w:firstLine="400"/>
        <w:rPr>
          <w:sz w:val="20"/>
          <w:szCs w:val="20"/>
        </w:rPr>
      </w:pPr>
      <w:r>
        <w:rPr>
          <w:sz w:val="20"/>
          <w:szCs w:val="20"/>
        </w:rPr>
        <w:t>【</w:t>
      </w:r>
      <w:r w:rsidR="0063094B">
        <w:rPr>
          <w:rFonts w:cs="宋体" w:hint="eastAsia"/>
          <w:color w:val="000000"/>
          <w:sz w:val="20"/>
          <w:szCs w:val="20"/>
        </w:rPr>
        <w:t>《平面设计与制作</w:t>
      </w:r>
      <w:r w:rsidR="0063094B">
        <w:rPr>
          <w:color w:val="000000"/>
          <w:sz w:val="20"/>
          <w:szCs w:val="20"/>
        </w:rPr>
        <w:t>:</w:t>
      </w:r>
      <w:r w:rsidR="0063094B">
        <w:rPr>
          <w:rFonts w:cs="宋体" w:hint="eastAsia"/>
          <w:color w:val="000000"/>
          <w:sz w:val="20"/>
          <w:szCs w:val="20"/>
        </w:rPr>
        <w:t>突破平面</w:t>
      </w:r>
      <w:r w:rsidR="0063094B">
        <w:rPr>
          <w:color w:val="000000"/>
          <w:sz w:val="20"/>
          <w:szCs w:val="20"/>
        </w:rPr>
        <w:t>Photoshop CS6</w:t>
      </w:r>
      <w:r w:rsidR="0063094B">
        <w:rPr>
          <w:rFonts w:cs="宋体" w:hint="eastAsia"/>
          <w:color w:val="000000"/>
          <w:sz w:val="20"/>
          <w:szCs w:val="20"/>
        </w:rPr>
        <w:t>设计与制作深度剖析》李金蓉著</w:t>
      </w:r>
      <w:r w:rsidR="0063094B">
        <w:rPr>
          <w:rFonts w:cs="宋体" w:hint="eastAsia"/>
          <w:color w:val="000000"/>
          <w:sz w:val="20"/>
          <w:szCs w:val="20"/>
        </w:rPr>
        <w:t xml:space="preserve"> </w:t>
      </w:r>
      <w:r w:rsidR="0063094B">
        <w:rPr>
          <w:rFonts w:cs="宋体" w:hint="eastAsia"/>
          <w:color w:val="000000"/>
          <w:sz w:val="20"/>
          <w:szCs w:val="20"/>
        </w:rPr>
        <w:t>清华大学出版社</w:t>
      </w:r>
      <w:r w:rsidR="00E51B3B">
        <w:rPr>
          <w:rFonts w:cs="宋体" w:hint="eastAsia"/>
          <w:color w:val="000000"/>
          <w:sz w:val="20"/>
          <w:szCs w:val="20"/>
        </w:rPr>
        <w:t xml:space="preserve"> 2013.05</w:t>
      </w:r>
      <w:r>
        <w:rPr>
          <w:sz w:val="20"/>
          <w:szCs w:val="20"/>
        </w:rPr>
        <w:t>】</w:t>
      </w:r>
    </w:p>
    <w:p w:rsidR="001C49BB" w:rsidRDefault="00BD40F8">
      <w:pPr>
        <w:snapToGrid w:val="0"/>
        <w:spacing w:line="288" w:lineRule="auto"/>
        <w:ind w:firstLineChars="200" w:firstLine="400"/>
        <w:rPr>
          <w:sz w:val="20"/>
          <w:szCs w:val="20"/>
        </w:rPr>
      </w:pPr>
      <w:r>
        <w:rPr>
          <w:sz w:val="20"/>
          <w:szCs w:val="20"/>
        </w:rPr>
        <w:t>【</w:t>
      </w:r>
      <w:r w:rsidR="0063094B">
        <w:rPr>
          <w:rFonts w:cs="宋体" w:hint="eastAsia"/>
          <w:color w:val="000000"/>
          <w:sz w:val="20"/>
          <w:szCs w:val="20"/>
        </w:rPr>
        <w:t>《</w:t>
      </w:r>
      <w:r w:rsidR="0063094B">
        <w:rPr>
          <w:color w:val="000000"/>
          <w:sz w:val="20"/>
          <w:szCs w:val="20"/>
        </w:rPr>
        <w:t>Adobe Illustrator CS6</w:t>
      </w:r>
      <w:r w:rsidR="0063094B">
        <w:rPr>
          <w:rFonts w:cs="宋体" w:hint="eastAsia"/>
          <w:color w:val="000000"/>
          <w:sz w:val="20"/>
          <w:szCs w:val="20"/>
        </w:rPr>
        <w:t>中文版经典教程》美国</w:t>
      </w:r>
      <w:r w:rsidR="0063094B">
        <w:rPr>
          <w:color w:val="000000"/>
          <w:sz w:val="20"/>
          <w:szCs w:val="20"/>
        </w:rPr>
        <w:t>Adobe</w:t>
      </w:r>
      <w:r w:rsidR="0063094B">
        <w:rPr>
          <w:rFonts w:cs="宋体" w:hint="eastAsia"/>
          <w:color w:val="000000"/>
          <w:sz w:val="20"/>
          <w:szCs w:val="20"/>
        </w:rPr>
        <w:t>公司</w:t>
      </w:r>
      <w:r w:rsidR="0063094B">
        <w:rPr>
          <w:color w:val="000000"/>
          <w:sz w:val="20"/>
          <w:szCs w:val="20"/>
        </w:rPr>
        <w:t xml:space="preserve"> (</w:t>
      </w:r>
      <w:r w:rsidR="0063094B">
        <w:rPr>
          <w:rFonts w:cs="宋体" w:hint="eastAsia"/>
          <w:color w:val="000000"/>
          <w:sz w:val="20"/>
          <w:szCs w:val="20"/>
        </w:rPr>
        <w:t>作者</w:t>
      </w:r>
      <w:r w:rsidR="0063094B">
        <w:rPr>
          <w:color w:val="000000"/>
          <w:sz w:val="20"/>
          <w:szCs w:val="20"/>
        </w:rPr>
        <w:t xml:space="preserve">), </w:t>
      </w:r>
      <w:r w:rsidR="0063094B">
        <w:rPr>
          <w:rFonts w:cs="宋体" w:hint="eastAsia"/>
          <w:color w:val="000000"/>
          <w:sz w:val="20"/>
          <w:szCs w:val="20"/>
        </w:rPr>
        <w:t>武传海</w:t>
      </w:r>
      <w:r w:rsidR="0063094B">
        <w:rPr>
          <w:color w:val="000000"/>
          <w:sz w:val="20"/>
          <w:szCs w:val="20"/>
        </w:rPr>
        <w:t xml:space="preserve"> (</w:t>
      </w:r>
      <w:r w:rsidR="0063094B">
        <w:rPr>
          <w:rFonts w:cs="宋体" w:hint="eastAsia"/>
          <w:color w:val="000000"/>
          <w:sz w:val="20"/>
          <w:szCs w:val="20"/>
        </w:rPr>
        <w:t>译者</w:t>
      </w:r>
      <w:r w:rsidR="0063094B">
        <w:rPr>
          <w:rFonts w:cs="宋体" w:hint="eastAsia"/>
          <w:color w:val="000000"/>
          <w:sz w:val="20"/>
          <w:szCs w:val="20"/>
        </w:rPr>
        <w:t>)</w:t>
      </w:r>
      <w:r w:rsidR="00E51B3B">
        <w:rPr>
          <w:rFonts w:cs="宋体" w:hint="eastAsia"/>
          <w:color w:val="000000"/>
          <w:sz w:val="20"/>
          <w:szCs w:val="20"/>
        </w:rPr>
        <w:t xml:space="preserve"> </w:t>
      </w:r>
      <w:r w:rsidR="00E51B3B">
        <w:rPr>
          <w:rFonts w:ascii="Verdana" w:hAnsi="Verdana" w:cs="宋体" w:hint="eastAsia"/>
          <w:color w:val="333333"/>
          <w:sz w:val="20"/>
          <w:szCs w:val="20"/>
          <w:shd w:val="clear" w:color="auto" w:fill="FFFFFF"/>
        </w:rPr>
        <w:t>人民邮电出版社</w:t>
      </w:r>
      <w:r w:rsidR="00E51B3B" w:rsidRPr="00E51B3B">
        <w:rPr>
          <w:rFonts w:asciiTheme="minorEastAsia" w:eastAsiaTheme="minorEastAsia" w:hAnsiTheme="minorEastAsia" w:cs="宋体" w:hint="eastAsia"/>
          <w:color w:val="333333"/>
          <w:sz w:val="20"/>
          <w:szCs w:val="20"/>
          <w:shd w:val="clear" w:color="auto" w:fill="FFFFFF"/>
        </w:rPr>
        <w:t xml:space="preserve"> </w:t>
      </w:r>
      <w:r w:rsidR="00E51B3B" w:rsidRPr="00E51B3B">
        <w:rPr>
          <w:rFonts w:asciiTheme="minorHAnsi" w:eastAsiaTheme="minorEastAsia" w:hAnsiTheme="minorHAnsi" w:cstheme="minorHAnsi"/>
          <w:color w:val="333333"/>
          <w:sz w:val="20"/>
          <w:szCs w:val="20"/>
          <w:shd w:val="clear" w:color="auto" w:fill="FFFFFF"/>
        </w:rPr>
        <w:t>2014.07</w:t>
      </w:r>
      <w:r>
        <w:rPr>
          <w:sz w:val="20"/>
          <w:szCs w:val="20"/>
        </w:rPr>
        <w:t>】</w:t>
      </w:r>
    </w:p>
    <w:p w:rsidR="001C49BB" w:rsidRDefault="00BD40F8">
      <w:pPr>
        <w:snapToGrid w:val="0"/>
        <w:spacing w:line="288" w:lineRule="auto"/>
        <w:ind w:firstLineChars="200" w:firstLine="400"/>
        <w:rPr>
          <w:sz w:val="20"/>
          <w:szCs w:val="20"/>
        </w:rPr>
      </w:pPr>
      <w:r>
        <w:rPr>
          <w:rFonts w:hint="eastAsia"/>
          <w:sz w:val="20"/>
          <w:szCs w:val="20"/>
        </w:rPr>
        <w:t>【《</w:t>
      </w:r>
      <w:r w:rsidR="00063965">
        <w:rPr>
          <w:rFonts w:hint="eastAsia"/>
          <w:sz w:val="20"/>
          <w:szCs w:val="20"/>
        </w:rPr>
        <w:t>图解设计思考</w:t>
      </w:r>
      <w:r>
        <w:rPr>
          <w:rFonts w:hint="eastAsia"/>
          <w:sz w:val="20"/>
          <w:szCs w:val="20"/>
        </w:rPr>
        <w:t>》</w:t>
      </w:r>
      <w:r w:rsidR="00063965">
        <w:rPr>
          <w:rFonts w:hint="eastAsia"/>
          <w:sz w:val="20"/>
          <w:szCs w:val="20"/>
        </w:rPr>
        <w:t>艾琳</w:t>
      </w:r>
      <w:r>
        <w:rPr>
          <w:rFonts w:hint="eastAsia"/>
          <w:sz w:val="20"/>
          <w:szCs w:val="20"/>
        </w:rPr>
        <w:t>著</w:t>
      </w:r>
      <w:r w:rsidR="00063965">
        <w:rPr>
          <w:rFonts w:hint="eastAsia"/>
          <w:sz w:val="20"/>
          <w:szCs w:val="20"/>
        </w:rPr>
        <w:t>，林育如译</w:t>
      </w:r>
      <w:r>
        <w:rPr>
          <w:rFonts w:hint="eastAsia"/>
          <w:sz w:val="20"/>
          <w:szCs w:val="20"/>
        </w:rPr>
        <w:t xml:space="preserve"> </w:t>
      </w:r>
      <w:r w:rsidR="00063965">
        <w:rPr>
          <w:rFonts w:hint="eastAsia"/>
          <w:sz w:val="20"/>
          <w:szCs w:val="20"/>
        </w:rPr>
        <w:t>商周</w:t>
      </w:r>
      <w:r>
        <w:rPr>
          <w:rFonts w:hint="eastAsia"/>
          <w:sz w:val="20"/>
          <w:szCs w:val="20"/>
        </w:rPr>
        <w:t>出版社</w:t>
      </w:r>
      <w:r>
        <w:rPr>
          <w:rFonts w:hint="eastAsia"/>
          <w:sz w:val="20"/>
          <w:szCs w:val="20"/>
        </w:rPr>
        <w:t xml:space="preserve"> 201</w:t>
      </w:r>
      <w:r w:rsidR="00063965">
        <w:rPr>
          <w:rFonts w:hint="eastAsia"/>
          <w:sz w:val="20"/>
          <w:szCs w:val="20"/>
        </w:rPr>
        <w:t>2</w:t>
      </w:r>
      <w:r>
        <w:rPr>
          <w:rFonts w:hint="eastAsia"/>
          <w:sz w:val="20"/>
          <w:szCs w:val="20"/>
        </w:rPr>
        <w:t>.</w:t>
      </w:r>
      <w:r w:rsidR="00063965">
        <w:rPr>
          <w:rFonts w:hint="eastAsia"/>
          <w:sz w:val="20"/>
          <w:szCs w:val="20"/>
        </w:rPr>
        <w:t>04</w:t>
      </w:r>
      <w:r>
        <w:rPr>
          <w:rFonts w:hint="eastAsia"/>
          <w:sz w:val="20"/>
          <w:szCs w:val="20"/>
        </w:rPr>
        <w:t>】</w:t>
      </w:r>
    </w:p>
    <w:p w:rsidR="001C49BB" w:rsidRDefault="00BD40F8">
      <w:pPr>
        <w:snapToGrid w:val="0"/>
        <w:spacing w:line="288" w:lineRule="auto"/>
        <w:ind w:firstLineChars="196" w:firstLine="394"/>
        <w:rPr>
          <w:b/>
          <w:bCs/>
          <w:color w:val="000000"/>
          <w:sz w:val="20"/>
          <w:szCs w:val="20"/>
        </w:rPr>
      </w:pPr>
      <w:r>
        <w:rPr>
          <w:rFonts w:hint="eastAsia"/>
          <w:b/>
          <w:bCs/>
          <w:color w:val="000000"/>
          <w:sz w:val="20"/>
          <w:szCs w:val="20"/>
        </w:rPr>
        <w:t>课程网站网址：</w:t>
      </w:r>
    </w:p>
    <w:p w:rsidR="001C49BB" w:rsidRDefault="00BD40F8" w:rsidP="0063094B">
      <w:pPr>
        <w:snapToGrid w:val="0"/>
        <w:spacing w:line="288" w:lineRule="auto"/>
        <w:ind w:firstLineChars="196" w:firstLine="412"/>
        <w:rPr>
          <w:b/>
          <w:bCs/>
          <w:color w:val="000000"/>
          <w:szCs w:val="21"/>
          <w:highlight w:val="yellow"/>
        </w:rPr>
      </w:pPr>
      <w:r>
        <w:rPr>
          <w:rFonts w:hint="eastAsia"/>
          <w:color w:val="000000"/>
          <w:szCs w:val="21"/>
        </w:rPr>
        <w:t>https://elearning.gench.edu.cn:8443/webapps/blackboard/content/listContentEditable.jsp?content_id=_12200_1&amp;course_id=_5580_1&amp;mode=reset</w:t>
      </w:r>
    </w:p>
    <w:p w:rsidR="00160ECD" w:rsidRDefault="00160ECD" w:rsidP="00160ECD">
      <w:pPr>
        <w:adjustRightInd w:val="0"/>
        <w:snapToGrid w:val="0"/>
        <w:spacing w:line="288" w:lineRule="auto"/>
        <w:ind w:firstLineChars="196" w:firstLine="394"/>
        <w:rPr>
          <w:color w:val="000000"/>
          <w:sz w:val="20"/>
          <w:szCs w:val="20"/>
        </w:rPr>
      </w:pPr>
      <w:r>
        <w:rPr>
          <w:rFonts w:cs="宋体" w:hint="eastAsia"/>
          <w:b/>
          <w:bCs/>
          <w:color w:val="000000"/>
          <w:sz w:val="20"/>
          <w:szCs w:val="20"/>
        </w:rPr>
        <w:t>先修课程：</w:t>
      </w:r>
      <w:r>
        <w:rPr>
          <w:rFonts w:cs="宋体" w:hint="eastAsia"/>
          <w:color w:val="000000"/>
          <w:sz w:val="20"/>
          <w:szCs w:val="20"/>
        </w:rPr>
        <w:t>【</w:t>
      </w:r>
      <w:r>
        <w:rPr>
          <w:rFonts w:cs="宋体" w:hint="eastAsia"/>
          <w:sz w:val="20"/>
          <w:szCs w:val="20"/>
        </w:rPr>
        <w:t>传播学概论</w:t>
      </w:r>
      <w:r>
        <w:rPr>
          <w:sz w:val="20"/>
          <w:szCs w:val="20"/>
        </w:rPr>
        <w:t xml:space="preserve"> 2030031 (4)</w:t>
      </w:r>
      <w:r>
        <w:rPr>
          <w:rFonts w:cs="宋体" w:hint="eastAsia"/>
          <w:color w:val="000000"/>
          <w:sz w:val="20"/>
          <w:szCs w:val="20"/>
        </w:rPr>
        <w:t>】</w:t>
      </w:r>
    </w:p>
    <w:p w:rsidR="001C49BB" w:rsidRDefault="001C49BB">
      <w:pPr>
        <w:snapToGrid w:val="0"/>
        <w:spacing w:line="288" w:lineRule="auto"/>
        <w:ind w:firstLineChars="196" w:firstLine="392"/>
        <w:rPr>
          <w:color w:val="000000"/>
          <w:sz w:val="20"/>
          <w:szCs w:val="20"/>
          <w:highlight w:val="yellow"/>
        </w:rPr>
      </w:pPr>
    </w:p>
    <w:p w:rsidR="001C49BB" w:rsidRDefault="00BD40F8">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1239B2" w:rsidRDefault="001239B2" w:rsidP="001239B2">
      <w:pPr>
        <w:snapToGrid w:val="0"/>
        <w:spacing w:line="288" w:lineRule="auto"/>
        <w:ind w:firstLineChars="200" w:firstLine="400"/>
        <w:rPr>
          <w:color w:val="000000"/>
          <w:sz w:val="20"/>
          <w:szCs w:val="20"/>
        </w:rPr>
      </w:pPr>
      <w:r w:rsidRPr="001239B2">
        <w:rPr>
          <w:rFonts w:hint="eastAsia"/>
          <w:color w:val="000000"/>
          <w:sz w:val="20"/>
          <w:szCs w:val="20"/>
        </w:rPr>
        <w:t>《平面设计》是一门传播学专业实践性很强的基础课，本课程循序渐进、由简至繁地系统阐述</w:t>
      </w:r>
      <w:r>
        <w:rPr>
          <w:rFonts w:hint="eastAsia"/>
          <w:color w:val="000000"/>
          <w:sz w:val="20"/>
          <w:szCs w:val="20"/>
        </w:rPr>
        <w:t>平面设计</w:t>
      </w:r>
      <w:r w:rsidRPr="001239B2">
        <w:rPr>
          <w:rFonts w:hint="eastAsia"/>
          <w:color w:val="000000"/>
          <w:sz w:val="20"/>
          <w:szCs w:val="20"/>
        </w:rPr>
        <w:t>编排创意设计的基本概念、设计元素、设计方法、设计流程等。能够启发</w:t>
      </w:r>
      <w:r>
        <w:rPr>
          <w:rFonts w:hint="eastAsia"/>
          <w:color w:val="000000"/>
          <w:sz w:val="20"/>
          <w:szCs w:val="20"/>
        </w:rPr>
        <w:t>学生</w:t>
      </w:r>
      <w:r w:rsidRPr="001239B2">
        <w:rPr>
          <w:rFonts w:hint="eastAsia"/>
          <w:color w:val="000000"/>
          <w:sz w:val="20"/>
          <w:szCs w:val="20"/>
        </w:rPr>
        <w:t>的创造性思维，</w:t>
      </w:r>
      <w:r w:rsidR="00160ECD">
        <w:rPr>
          <w:rFonts w:hint="eastAsia"/>
          <w:color w:val="000000"/>
          <w:sz w:val="20"/>
          <w:szCs w:val="20"/>
        </w:rPr>
        <w:t>带领学生</w:t>
      </w:r>
      <w:r w:rsidRPr="001239B2">
        <w:rPr>
          <w:rFonts w:hint="eastAsia"/>
          <w:color w:val="000000"/>
          <w:sz w:val="20"/>
          <w:szCs w:val="20"/>
        </w:rPr>
        <w:t>揭开版式设计的奥秘。</w:t>
      </w:r>
      <w:r>
        <w:rPr>
          <w:rFonts w:hint="eastAsia"/>
          <w:color w:val="000000"/>
          <w:sz w:val="20"/>
          <w:szCs w:val="20"/>
        </w:rPr>
        <w:t>同时本课程</w:t>
      </w:r>
      <w:r w:rsidRPr="001239B2">
        <w:rPr>
          <w:rFonts w:hint="eastAsia"/>
          <w:color w:val="000000"/>
          <w:sz w:val="20"/>
          <w:szCs w:val="20"/>
        </w:rPr>
        <w:t>全面介绍了图形图像处理工具</w:t>
      </w:r>
      <w:r w:rsidRPr="001239B2">
        <w:rPr>
          <w:rFonts w:hint="eastAsia"/>
          <w:color w:val="000000"/>
          <w:sz w:val="20"/>
          <w:szCs w:val="20"/>
        </w:rPr>
        <w:t>PHOTOSHOP</w:t>
      </w:r>
      <w:r w:rsidRPr="001239B2">
        <w:rPr>
          <w:rFonts w:hint="eastAsia"/>
          <w:color w:val="000000"/>
          <w:sz w:val="20"/>
          <w:szCs w:val="20"/>
        </w:rPr>
        <w:t>、</w:t>
      </w:r>
      <w:r w:rsidRPr="001239B2">
        <w:rPr>
          <w:rFonts w:hint="eastAsia"/>
          <w:color w:val="000000"/>
          <w:sz w:val="20"/>
          <w:szCs w:val="20"/>
        </w:rPr>
        <w:t>ILLUSTRATOR</w:t>
      </w:r>
      <w:r w:rsidRPr="001239B2">
        <w:rPr>
          <w:rFonts w:hint="eastAsia"/>
          <w:color w:val="000000"/>
          <w:sz w:val="20"/>
          <w:szCs w:val="20"/>
        </w:rPr>
        <w:t>的强大功能</w:t>
      </w:r>
      <w:r w:rsidRPr="001239B2">
        <w:rPr>
          <w:rFonts w:hint="eastAsia"/>
          <w:color w:val="000000"/>
          <w:sz w:val="20"/>
          <w:szCs w:val="20"/>
        </w:rPr>
        <w:t>,</w:t>
      </w:r>
      <w:r w:rsidRPr="001239B2">
        <w:rPr>
          <w:rFonts w:hint="eastAsia"/>
          <w:color w:val="000000"/>
          <w:sz w:val="20"/>
          <w:szCs w:val="20"/>
        </w:rPr>
        <w:t>并通过大量具体实例</w:t>
      </w:r>
      <w:r w:rsidRPr="001239B2">
        <w:rPr>
          <w:rFonts w:hint="eastAsia"/>
          <w:color w:val="000000"/>
          <w:sz w:val="20"/>
          <w:szCs w:val="20"/>
        </w:rPr>
        <w:t>,</w:t>
      </w:r>
      <w:r w:rsidRPr="001239B2">
        <w:rPr>
          <w:rFonts w:hint="eastAsia"/>
          <w:color w:val="000000"/>
          <w:sz w:val="20"/>
          <w:szCs w:val="20"/>
        </w:rPr>
        <w:t>将理论与实践紧密结合起来，使学生能够综合运用电脑软件进行设计。本课程的主要任务是培养学生具有一定的应用计算机平面设计软件的能力</w:t>
      </w:r>
      <w:r>
        <w:rPr>
          <w:rFonts w:hint="eastAsia"/>
          <w:color w:val="000000"/>
          <w:sz w:val="20"/>
          <w:szCs w:val="20"/>
        </w:rPr>
        <w:t>，以及进行平面编排设计的能力</w:t>
      </w:r>
      <w:r w:rsidRPr="001239B2">
        <w:rPr>
          <w:rFonts w:hint="eastAsia"/>
          <w:color w:val="000000"/>
          <w:sz w:val="20"/>
          <w:szCs w:val="20"/>
        </w:rPr>
        <w:t>。要求学生掌握</w:t>
      </w:r>
      <w:r w:rsidRPr="001239B2">
        <w:rPr>
          <w:rFonts w:hint="eastAsia"/>
          <w:color w:val="000000"/>
          <w:sz w:val="20"/>
          <w:szCs w:val="20"/>
        </w:rPr>
        <w:t>PHOTOSHOP</w:t>
      </w:r>
      <w:r w:rsidRPr="001239B2">
        <w:rPr>
          <w:rFonts w:hint="eastAsia"/>
          <w:color w:val="000000"/>
          <w:sz w:val="20"/>
          <w:szCs w:val="20"/>
        </w:rPr>
        <w:t>软件的主要功能和特性，并能够了解和熟悉另一个常用的矢量图软件</w:t>
      </w:r>
      <w:r w:rsidRPr="001239B2">
        <w:rPr>
          <w:rFonts w:hint="eastAsia"/>
          <w:color w:val="000000"/>
          <w:sz w:val="20"/>
          <w:szCs w:val="20"/>
        </w:rPr>
        <w:t>ILLUSTRATOR</w:t>
      </w:r>
      <w:r w:rsidRPr="001239B2">
        <w:rPr>
          <w:rFonts w:hint="eastAsia"/>
          <w:color w:val="000000"/>
          <w:sz w:val="20"/>
          <w:szCs w:val="20"/>
        </w:rPr>
        <w:t>。学习软件的使用方法和技巧，培养学生解决制作和设计中的实际问题的能力，提高操作水平。</w:t>
      </w:r>
    </w:p>
    <w:p w:rsidR="001239B2" w:rsidRPr="001239B2" w:rsidRDefault="001239B2" w:rsidP="001239B2">
      <w:pPr>
        <w:snapToGrid w:val="0"/>
        <w:spacing w:line="288" w:lineRule="auto"/>
        <w:ind w:firstLineChars="200" w:firstLine="400"/>
        <w:rPr>
          <w:color w:val="000000"/>
          <w:sz w:val="20"/>
          <w:szCs w:val="20"/>
        </w:rPr>
      </w:pPr>
      <w:r w:rsidRPr="001239B2">
        <w:rPr>
          <w:rFonts w:hint="eastAsia"/>
          <w:color w:val="000000"/>
          <w:sz w:val="20"/>
          <w:szCs w:val="20"/>
        </w:rPr>
        <w:t>本课程的目的是培养能按照现代创意传播理念，规范、准确、熟练地制作平面广告设计任务的人才。立足这一目的，本课程结合本科生的学习能力水平与平面设计课程目标，</w:t>
      </w:r>
      <w:r>
        <w:rPr>
          <w:rFonts w:hint="eastAsia"/>
          <w:color w:val="000000"/>
          <w:sz w:val="20"/>
          <w:szCs w:val="20"/>
        </w:rPr>
        <w:t>将平面设计理论与软件操作相结合，</w:t>
      </w:r>
      <w:r w:rsidR="00160ECD" w:rsidRPr="00160ECD">
        <w:rPr>
          <w:rFonts w:hint="eastAsia"/>
          <w:color w:val="000000"/>
          <w:sz w:val="20"/>
          <w:szCs w:val="20"/>
        </w:rPr>
        <w:t>帮助</w:t>
      </w:r>
      <w:r w:rsidR="00160ECD">
        <w:rPr>
          <w:rFonts w:hint="eastAsia"/>
          <w:color w:val="000000"/>
          <w:sz w:val="20"/>
          <w:szCs w:val="20"/>
        </w:rPr>
        <w:t>学生</w:t>
      </w:r>
      <w:r w:rsidR="00160ECD" w:rsidRPr="00160ECD">
        <w:rPr>
          <w:rFonts w:hint="eastAsia"/>
          <w:color w:val="000000"/>
          <w:sz w:val="20"/>
          <w:szCs w:val="20"/>
        </w:rPr>
        <w:t>开拓设计思路，提升设计</w:t>
      </w:r>
      <w:r w:rsidR="00160ECD">
        <w:rPr>
          <w:rFonts w:hint="eastAsia"/>
          <w:color w:val="000000"/>
          <w:sz w:val="20"/>
          <w:szCs w:val="20"/>
        </w:rPr>
        <w:t>水平</w:t>
      </w:r>
      <w:r w:rsidRPr="001239B2">
        <w:rPr>
          <w:rFonts w:hint="eastAsia"/>
          <w:color w:val="000000"/>
          <w:sz w:val="20"/>
          <w:szCs w:val="20"/>
        </w:rPr>
        <w:t>。</w:t>
      </w:r>
    </w:p>
    <w:p w:rsidR="001C49BB" w:rsidRDefault="001239B2" w:rsidP="001239B2">
      <w:pPr>
        <w:snapToGrid w:val="0"/>
        <w:spacing w:line="288" w:lineRule="auto"/>
        <w:ind w:firstLineChars="200" w:firstLine="400"/>
        <w:rPr>
          <w:color w:val="000000"/>
          <w:sz w:val="20"/>
          <w:szCs w:val="20"/>
        </w:rPr>
      </w:pPr>
      <w:r w:rsidRPr="001239B2">
        <w:rPr>
          <w:rFonts w:hint="eastAsia"/>
          <w:color w:val="000000"/>
          <w:sz w:val="20"/>
          <w:szCs w:val="20"/>
        </w:rPr>
        <w:t>本课程建议课时数</w:t>
      </w:r>
      <w:r w:rsidRPr="001239B2">
        <w:rPr>
          <w:rFonts w:hint="eastAsia"/>
          <w:color w:val="000000"/>
          <w:sz w:val="20"/>
          <w:szCs w:val="20"/>
        </w:rPr>
        <w:t>32</w:t>
      </w:r>
      <w:r w:rsidRPr="001239B2">
        <w:rPr>
          <w:rFonts w:hint="eastAsia"/>
          <w:color w:val="000000"/>
          <w:sz w:val="20"/>
          <w:szCs w:val="20"/>
        </w:rPr>
        <w:t>，其中实践课时数</w:t>
      </w:r>
      <w:r w:rsidRPr="001239B2">
        <w:rPr>
          <w:rFonts w:hint="eastAsia"/>
          <w:color w:val="000000"/>
          <w:sz w:val="20"/>
          <w:szCs w:val="20"/>
        </w:rPr>
        <w:t>16</w:t>
      </w:r>
      <w:r w:rsidRPr="001239B2">
        <w:rPr>
          <w:rFonts w:hint="eastAsia"/>
          <w:color w:val="000000"/>
          <w:sz w:val="20"/>
          <w:szCs w:val="20"/>
        </w:rPr>
        <w:t>，共计</w:t>
      </w:r>
      <w:r w:rsidRPr="001239B2">
        <w:rPr>
          <w:rFonts w:hint="eastAsia"/>
          <w:color w:val="000000"/>
          <w:sz w:val="20"/>
          <w:szCs w:val="20"/>
        </w:rPr>
        <w:t>2</w:t>
      </w:r>
      <w:r w:rsidRPr="001239B2">
        <w:rPr>
          <w:rFonts w:hint="eastAsia"/>
          <w:color w:val="000000"/>
          <w:sz w:val="20"/>
          <w:szCs w:val="20"/>
        </w:rPr>
        <w:t>学分。</w:t>
      </w:r>
    </w:p>
    <w:p w:rsidR="001C49BB" w:rsidRDefault="00BD40F8">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DA2F56" w:rsidRDefault="00DA2F56" w:rsidP="00DA2F56">
      <w:pPr>
        <w:spacing w:line="360" w:lineRule="auto"/>
        <w:ind w:firstLineChars="200" w:firstLine="400"/>
        <w:rPr>
          <w:rFonts w:ascii="宋体" w:hAnsi="宋体" w:cs="宋体"/>
          <w:sz w:val="20"/>
          <w:szCs w:val="20"/>
        </w:rPr>
      </w:pPr>
      <w:r>
        <w:rPr>
          <w:rFonts w:ascii="宋体" w:hAnsi="宋体" w:cs="宋体" w:hint="eastAsia"/>
          <w:sz w:val="20"/>
          <w:szCs w:val="20"/>
        </w:rPr>
        <w:t>本课程适合传播学学生大学二年级学习。</w:t>
      </w:r>
    </w:p>
    <w:p w:rsidR="00160ECD" w:rsidRDefault="00160ECD" w:rsidP="00160ECD">
      <w:pPr>
        <w:spacing w:line="360" w:lineRule="auto"/>
        <w:ind w:firstLineChars="200" w:firstLine="420"/>
        <w:rPr>
          <w:rFonts w:ascii="宋体"/>
        </w:rPr>
      </w:pPr>
    </w:p>
    <w:p w:rsidR="001C49BB" w:rsidRDefault="001C49BB">
      <w:pPr>
        <w:snapToGrid w:val="0"/>
        <w:spacing w:line="288" w:lineRule="auto"/>
        <w:ind w:firstLineChars="200" w:firstLine="400"/>
        <w:rPr>
          <w:color w:val="000000"/>
          <w:sz w:val="20"/>
          <w:szCs w:val="20"/>
        </w:rPr>
      </w:pPr>
    </w:p>
    <w:p w:rsidR="001C49BB" w:rsidRDefault="00BD40F8">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lastRenderedPageBreak/>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W w:w="8429" w:type="dxa"/>
        <w:tblInd w:w="93" w:type="dxa"/>
        <w:tblLook w:val="04A0" w:firstRow="1" w:lastRow="0" w:firstColumn="1" w:lastColumn="0" w:noHBand="0" w:noVBand="1"/>
      </w:tblPr>
      <w:tblGrid>
        <w:gridCol w:w="656"/>
        <w:gridCol w:w="800"/>
        <w:gridCol w:w="5930"/>
        <w:gridCol w:w="1043"/>
      </w:tblGrid>
      <w:tr w:rsidR="001C49BB">
        <w:trPr>
          <w:trHeight w:val="310"/>
        </w:trPr>
        <w:tc>
          <w:tcPr>
            <w:tcW w:w="738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C49BB" w:rsidRDefault="00BD40F8">
            <w:pPr>
              <w:widowControl/>
              <w:jc w:val="center"/>
              <w:rPr>
                <w:rFonts w:ascii="宋体" w:hAnsi="宋体" w:cs="宋体"/>
                <w:color w:val="000000"/>
                <w:kern w:val="0"/>
                <w:sz w:val="20"/>
                <w:szCs w:val="20"/>
              </w:rPr>
            </w:pPr>
            <w:r>
              <w:rPr>
                <w:rFonts w:asciiTheme="majorBidi" w:eastAsia="黑体" w:hAnsiTheme="majorBidi" w:cstheme="majorBidi"/>
                <w:sz w:val="24"/>
                <w:szCs w:val="24"/>
              </w:rPr>
              <w:t>专业毕业要求</w:t>
            </w:r>
          </w:p>
        </w:tc>
        <w:tc>
          <w:tcPr>
            <w:tcW w:w="1043" w:type="dxa"/>
            <w:tcBorders>
              <w:top w:val="single" w:sz="4" w:space="0" w:color="auto"/>
              <w:left w:val="nil"/>
              <w:bottom w:val="single" w:sz="4" w:space="0" w:color="auto"/>
              <w:right w:val="single" w:sz="4" w:space="0" w:color="auto"/>
            </w:tcBorders>
          </w:tcPr>
          <w:p w:rsidR="001C49BB" w:rsidRDefault="00BD40F8">
            <w:pPr>
              <w:widowControl/>
              <w:jc w:val="center"/>
              <w:rPr>
                <w:rFonts w:ascii="宋体" w:hAnsi="宋体" w:cs="宋体"/>
                <w:color w:val="000000"/>
                <w:kern w:val="0"/>
                <w:sz w:val="20"/>
                <w:szCs w:val="20"/>
              </w:rPr>
            </w:pPr>
            <w:r>
              <w:rPr>
                <w:rFonts w:asciiTheme="majorBidi" w:eastAsia="黑体" w:hAnsiTheme="majorBidi" w:cstheme="majorBidi"/>
                <w:sz w:val="24"/>
                <w:szCs w:val="24"/>
              </w:rPr>
              <w:t>关联</w:t>
            </w:r>
          </w:p>
        </w:tc>
      </w:tr>
      <w:tr w:rsidR="001C49BB">
        <w:trPr>
          <w:trHeight w:val="645"/>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C49BB" w:rsidRDefault="00BD40F8">
            <w:pPr>
              <w:widowControl/>
              <w:jc w:val="center"/>
              <w:rPr>
                <w:rFonts w:ascii="宋体" w:hAnsi="宋体" w:cs="宋体"/>
                <w:color w:val="000000"/>
                <w:kern w:val="0"/>
                <w:sz w:val="22"/>
              </w:rPr>
            </w:pPr>
            <w:r>
              <w:rPr>
                <w:rFonts w:ascii="宋体" w:hAnsi="宋体" w:cs="宋体" w:hint="eastAsia"/>
                <w:color w:val="000000"/>
                <w:kern w:val="0"/>
                <w:sz w:val="22"/>
              </w:rPr>
              <w:t>L011</w:t>
            </w:r>
          </w:p>
        </w:tc>
        <w:tc>
          <w:tcPr>
            <w:tcW w:w="800" w:type="dxa"/>
            <w:tcBorders>
              <w:top w:val="single" w:sz="4" w:space="0" w:color="auto"/>
              <w:left w:val="nil"/>
              <w:bottom w:val="single" w:sz="4" w:space="0" w:color="auto"/>
              <w:right w:val="single" w:sz="4" w:space="0" w:color="auto"/>
            </w:tcBorders>
            <w:shd w:val="clear" w:color="auto" w:fill="auto"/>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LO111</w:t>
            </w:r>
          </w:p>
        </w:tc>
        <w:tc>
          <w:tcPr>
            <w:tcW w:w="5930" w:type="dxa"/>
            <w:tcBorders>
              <w:top w:val="single" w:sz="4" w:space="0" w:color="auto"/>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000000"/>
                <w:kern w:val="0"/>
                <w:sz w:val="20"/>
                <w:szCs w:val="20"/>
              </w:rPr>
            </w:pPr>
            <w:r>
              <w:rPr>
                <w:rFonts w:ascii="宋体" w:hAnsi="宋体" w:cs="宋体" w:hint="eastAsia"/>
                <w:color w:val="000000"/>
                <w:kern w:val="0"/>
                <w:sz w:val="20"/>
                <w:szCs w:val="20"/>
              </w:rPr>
              <w:t>倾听他人意见、尊重他人观点、分析他人需求。</w:t>
            </w:r>
          </w:p>
        </w:tc>
        <w:tc>
          <w:tcPr>
            <w:tcW w:w="1043" w:type="dxa"/>
            <w:tcBorders>
              <w:top w:val="single" w:sz="4" w:space="0" w:color="auto"/>
              <w:left w:val="nil"/>
              <w:bottom w:val="single" w:sz="4" w:space="0" w:color="auto"/>
              <w:right w:val="single" w:sz="4" w:space="0" w:color="auto"/>
            </w:tcBorders>
          </w:tcPr>
          <w:p w:rsidR="001C49BB" w:rsidRDefault="001C49BB">
            <w:pPr>
              <w:widowControl/>
              <w:jc w:val="left"/>
              <w:rPr>
                <w:rFonts w:ascii="宋体" w:hAnsi="宋体" w:cs="宋体"/>
                <w:color w:val="000000"/>
                <w:kern w:val="0"/>
                <w:sz w:val="20"/>
                <w:szCs w:val="20"/>
              </w:rPr>
            </w:pPr>
          </w:p>
        </w:tc>
      </w:tr>
      <w:tr w:rsidR="001C49BB">
        <w:trPr>
          <w:trHeight w:val="615"/>
        </w:trPr>
        <w:tc>
          <w:tcPr>
            <w:tcW w:w="656" w:type="dxa"/>
            <w:vMerge/>
            <w:tcBorders>
              <w:top w:val="single" w:sz="4" w:space="0" w:color="auto"/>
              <w:left w:val="single" w:sz="4" w:space="0" w:color="auto"/>
              <w:bottom w:val="single" w:sz="4" w:space="0" w:color="auto"/>
              <w:right w:val="single" w:sz="4" w:space="0" w:color="auto"/>
            </w:tcBorders>
            <w:vAlign w:val="center"/>
          </w:tcPr>
          <w:p w:rsidR="001C49BB" w:rsidRDefault="001C49BB">
            <w:pPr>
              <w:widowControl/>
              <w:jc w:val="left"/>
              <w:rPr>
                <w:rFonts w:ascii="宋体" w:hAnsi="宋体" w:cs="宋体"/>
                <w:color w:val="000000"/>
                <w:kern w:val="0"/>
                <w:sz w:val="22"/>
              </w:rPr>
            </w:pPr>
          </w:p>
        </w:tc>
        <w:tc>
          <w:tcPr>
            <w:tcW w:w="800" w:type="dxa"/>
            <w:tcBorders>
              <w:top w:val="nil"/>
              <w:left w:val="nil"/>
              <w:bottom w:val="single" w:sz="4" w:space="0" w:color="auto"/>
              <w:right w:val="nil"/>
            </w:tcBorders>
            <w:shd w:val="clear" w:color="auto" w:fill="auto"/>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LO112</w:t>
            </w:r>
          </w:p>
        </w:tc>
        <w:tc>
          <w:tcPr>
            <w:tcW w:w="5930" w:type="dxa"/>
            <w:tcBorders>
              <w:top w:val="nil"/>
              <w:left w:val="single" w:sz="4" w:space="0" w:color="auto"/>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000000"/>
                <w:kern w:val="0"/>
                <w:sz w:val="20"/>
                <w:szCs w:val="20"/>
              </w:rPr>
            </w:pPr>
            <w:r>
              <w:rPr>
                <w:rFonts w:ascii="宋体" w:hAnsi="宋体" w:cs="宋体" w:hint="eastAsia"/>
                <w:color w:val="000000"/>
                <w:kern w:val="0"/>
                <w:sz w:val="20"/>
                <w:szCs w:val="20"/>
              </w:rPr>
              <w:t>应用书面或口头形式，阐释自己的观点，有效沟通。</w:t>
            </w:r>
          </w:p>
        </w:tc>
        <w:tc>
          <w:tcPr>
            <w:tcW w:w="1043" w:type="dxa"/>
            <w:tcBorders>
              <w:top w:val="nil"/>
              <w:left w:val="single" w:sz="4" w:space="0" w:color="auto"/>
              <w:bottom w:val="single" w:sz="4" w:space="0" w:color="auto"/>
              <w:right w:val="single" w:sz="4" w:space="0" w:color="auto"/>
            </w:tcBorders>
          </w:tcPr>
          <w:p w:rsidR="001C49BB" w:rsidRDefault="001C49BB">
            <w:pPr>
              <w:widowControl/>
              <w:jc w:val="left"/>
              <w:rPr>
                <w:rFonts w:ascii="宋体" w:hAnsi="宋体" w:cs="宋体"/>
                <w:color w:val="000000"/>
                <w:kern w:val="0"/>
                <w:sz w:val="20"/>
                <w:szCs w:val="20"/>
              </w:rPr>
            </w:pPr>
          </w:p>
        </w:tc>
      </w:tr>
      <w:tr w:rsidR="001C49BB">
        <w:trPr>
          <w:trHeight w:val="645"/>
        </w:trPr>
        <w:tc>
          <w:tcPr>
            <w:tcW w:w="656" w:type="dxa"/>
            <w:vMerge w:val="restart"/>
            <w:tcBorders>
              <w:top w:val="nil"/>
              <w:left w:val="single" w:sz="4" w:space="0" w:color="auto"/>
              <w:bottom w:val="single" w:sz="4" w:space="0" w:color="auto"/>
              <w:right w:val="single" w:sz="4" w:space="0" w:color="auto"/>
            </w:tcBorders>
            <w:shd w:val="clear" w:color="auto" w:fill="auto"/>
            <w:noWrap/>
            <w:vAlign w:val="center"/>
          </w:tcPr>
          <w:p w:rsidR="001C49BB" w:rsidRDefault="00BD40F8">
            <w:pPr>
              <w:widowControl/>
              <w:jc w:val="center"/>
              <w:rPr>
                <w:rFonts w:ascii="宋体" w:hAnsi="宋体" w:cs="宋体"/>
                <w:color w:val="000000"/>
                <w:kern w:val="0"/>
                <w:sz w:val="22"/>
              </w:rPr>
            </w:pPr>
            <w:r>
              <w:rPr>
                <w:rFonts w:ascii="宋体" w:hAnsi="宋体" w:cs="宋体" w:hint="eastAsia"/>
                <w:color w:val="000000"/>
                <w:kern w:val="0"/>
                <w:sz w:val="22"/>
              </w:rPr>
              <w:t>L021</w:t>
            </w:r>
          </w:p>
        </w:tc>
        <w:tc>
          <w:tcPr>
            <w:tcW w:w="800" w:type="dxa"/>
            <w:tcBorders>
              <w:top w:val="nil"/>
              <w:left w:val="nil"/>
              <w:bottom w:val="single" w:sz="4" w:space="0" w:color="auto"/>
              <w:right w:val="single" w:sz="4" w:space="0" w:color="auto"/>
            </w:tcBorders>
            <w:shd w:val="clear" w:color="auto" w:fill="auto"/>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LO211</w:t>
            </w:r>
          </w:p>
        </w:tc>
        <w:tc>
          <w:tcPr>
            <w:tcW w:w="5930" w:type="dxa"/>
            <w:tcBorders>
              <w:top w:val="nil"/>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000000"/>
                <w:kern w:val="0"/>
                <w:sz w:val="20"/>
                <w:szCs w:val="20"/>
              </w:rPr>
            </w:pPr>
            <w:r>
              <w:rPr>
                <w:rFonts w:ascii="宋体" w:hAnsi="宋体" w:cs="宋体" w:hint="eastAsia"/>
                <w:color w:val="000000"/>
                <w:kern w:val="0"/>
                <w:sz w:val="20"/>
                <w:szCs w:val="20"/>
              </w:rPr>
              <w:t>能根据需要确定学习目标，并设计学习计划。</w:t>
            </w:r>
          </w:p>
        </w:tc>
        <w:tc>
          <w:tcPr>
            <w:tcW w:w="1043" w:type="dxa"/>
            <w:tcBorders>
              <w:top w:val="nil"/>
              <w:left w:val="nil"/>
              <w:bottom w:val="single" w:sz="4" w:space="0" w:color="auto"/>
              <w:right w:val="single" w:sz="4" w:space="0" w:color="auto"/>
            </w:tcBorders>
          </w:tcPr>
          <w:p w:rsidR="001C49BB" w:rsidRDefault="001C49BB">
            <w:pPr>
              <w:widowControl/>
              <w:jc w:val="left"/>
              <w:rPr>
                <w:rFonts w:ascii="宋体" w:hAnsi="宋体" w:cs="宋体"/>
                <w:color w:val="000000"/>
                <w:kern w:val="0"/>
                <w:sz w:val="20"/>
                <w:szCs w:val="20"/>
              </w:rPr>
            </w:pPr>
          </w:p>
        </w:tc>
      </w:tr>
      <w:tr w:rsidR="001C49BB">
        <w:trPr>
          <w:trHeight w:val="825"/>
        </w:trPr>
        <w:tc>
          <w:tcPr>
            <w:tcW w:w="656" w:type="dxa"/>
            <w:vMerge/>
            <w:tcBorders>
              <w:top w:val="nil"/>
              <w:left w:val="single" w:sz="4" w:space="0" w:color="auto"/>
              <w:bottom w:val="single" w:sz="4" w:space="0" w:color="auto"/>
              <w:right w:val="single" w:sz="4" w:space="0" w:color="auto"/>
            </w:tcBorders>
            <w:vAlign w:val="center"/>
          </w:tcPr>
          <w:p w:rsidR="001C49BB" w:rsidRDefault="001C49BB">
            <w:pPr>
              <w:widowControl/>
              <w:jc w:val="left"/>
              <w:rPr>
                <w:rFonts w:ascii="宋体" w:hAnsi="宋体" w:cs="宋体"/>
                <w:color w:val="000000"/>
                <w:kern w:val="0"/>
                <w:sz w:val="22"/>
              </w:rPr>
            </w:pPr>
          </w:p>
        </w:tc>
        <w:tc>
          <w:tcPr>
            <w:tcW w:w="800" w:type="dxa"/>
            <w:tcBorders>
              <w:top w:val="nil"/>
              <w:left w:val="nil"/>
              <w:bottom w:val="single" w:sz="4" w:space="0" w:color="auto"/>
              <w:right w:val="single" w:sz="4" w:space="0" w:color="auto"/>
            </w:tcBorders>
            <w:shd w:val="clear" w:color="auto" w:fill="auto"/>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LO212</w:t>
            </w:r>
          </w:p>
        </w:tc>
        <w:tc>
          <w:tcPr>
            <w:tcW w:w="5930" w:type="dxa"/>
            <w:tcBorders>
              <w:top w:val="nil"/>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000000"/>
                <w:kern w:val="0"/>
                <w:sz w:val="20"/>
                <w:szCs w:val="20"/>
              </w:rPr>
            </w:pPr>
            <w:r>
              <w:rPr>
                <w:rFonts w:ascii="宋体" w:hAnsi="宋体" w:cs="宋体" w:hint="eastAsia"/>
                <w:color w:val="000000"/>
                <w:kern w:val="0"/>
                <w:sz w:val="20"/>
                <w:szCs w:val="20"/>
              </w:rPr>
              <w:t>能搜集、获取达到目标所需要的学习资源，实施学习计划、反思学习计划、持续改进，达到学习目标。</w:t>
            </w:r>
          </w:p>
        </w:tc>
        <w:tc>
          <w:tcPr>
            <w:tcW w:w="1043" w:type="dxa"/>
            <w:tcBorders>
              <w:top w:val="nil"/>
              <w:left w:val="nil"/>
              <w:bottom w:val="single" w:sz="4" w:space="0" w:color="auto"/>
              <w:right w:val="single" w:sz="4" w:space="0" w:color="auto"/>
            </w:tcBorders>
          </w:tcPr>
          <w:p w:rsidR="001C49BB" w:rsidRDefault="000F662A">
            <w:pPr>
              <w:widowControl/>
              <w:jc w:val="center"/>
              <w:rPr>
                <w:rFonts w:ascii="宋体" w:hAnsi="宋体" w:cs="宋体"/>
                <w:color w:val="000000"/>
                <w:kern w:val="0"/>
                <w:sz w:val="20"/>
                <w:szCs w:val="20"/>
              </w:rPr>
            </w:pPr>
            <w:r>
              <w:rPr>
                <w:color w:val="000000"/>
                <w:kern w:val="0"/>
                <w:sz w:val="20"/>
                <w:szCs w:val="20"/>
              </w:rPr>
              <w:sym w:font="Wingdings 2" w:char="F098"/>
            </w:r>
          </w:p>
        </w:tc>
      </w:tr>
      <w:tr w:rsidR="001C49BB">
        <w:trPr>
          <w:trHeight w:val="495"/>
        </w:trPr>
        <w:tc>
          <w:tcPr>
            <w:tcW w:w="656" w:type="dxa"/>
            <w:tcBorders>
              <w:top w:val="nil"/>
              <w:left w:val="single" w:sz="4" w:space="0" w:color="auto"/>
              <w:bottom w:val="nil"/>
              <w:right w:val="single" w:sz="4" w:space="0" w:color="auto"/>
            </w:tcBorders>
            <w:shd w:val="clear" w:color="auto" w:fill="auto"/>
            <w:noWrap/>
            <w:vAlign w:val="center"/>
          </w:tcPr>
          <w:p w:rsidR="001C49BB" w:rsidRDefault="00BD40F8">
            <w:pPr>
              <w:widowControl/>
              <w:jc w:val="center"/>
              <w:rPr>
                <w:rFonts w:ascii="宋体" w:hAnsi="宋体" w:cs="宋体"/>
                <w:color w:val="000000"/>
                <w:kern w:val="0"/>
                <w:sz w:val="22"/>
              </w:rPr>
            </w:pPr>
            <w:r>
              <w:rPr>
                <w:rFonts w:ascii="宋体" w:hAnsi="宋体" w:cs="宋体" w:hint="eastAsia"/>
                <w:color w:val="000000"/>
                <w:kern w:val="0"/>
                <w:sz w:val="22"/>
              </w:rPr>
              <w:t>L031</w:t>
            </w:r>
          </w:p>
        </w:tc>
        <w:tc>
          <w:tcPr>
            <w:tcW w:w="6730" w:type="dxa"/>
            <w:gridSpan w:val="2"/>
            <w:tcBorders>
              <w:top w:val="single" w:sz="4" w:space="0" w:color="auto"/>
              <w:left w:val="nil"/>
              <w:bottom w:val="single" w:sz="4" w:space="0" w:color="auto"/>
              <w:right w:val="single" w:sz="4" w:space="0" w:color="000000"/>
            </w:tcBorders>
            <w:shd w:val="clear" w:color="auto" w:fill="auto"/>
            <w:vAlign w:val="center"/>
          </w:tcPr>
          <w:p w:rsidR="001C49BB" w:rsidRDefault="00BD40F8">
            <w:pPr>
              <w:widowControl/>
              <w:jc w:val="left"/>
              <w:rPr>
                <w:rFonts w:ascii="宋体" w:hAnsi="宋体" w:cs="宋体"/>
                <w:color w:val="000000"/>
                <w:kern w:val="0"/>
                <w:sz w:val="20"/>
                <w:szCs w:val="20"/>
              </w:rPr>
            </w:pPr>
            <w:r>
              <w:rPr>
                <w:rFonts w:ascii="宋体" w:hAnsi="宋体" w:cs="宋体" w:hint="eastAsia"/>
                <w:color w:val="000000"/>
                <w:kern w:val="0"/>
                <w:sz w:val="20"/>
                <w:szCs w:val="20"/>
              </w:rPr>
              <w:t>传播理论：掌握传播学的核心理论、基本知识。</w:t>
            </w:r>
          </w:p>
        </w:tc>
        <w:tc>
          <w:tcPr>
            <w:tcW w:w="1043" w:type="dxa"/>
            <w:tcBorders>
              <w:top w:val="single" w:sz="4" w:space="0" w:color="auto"/>
              <w:left w:val="nil"/>
              <w:bottom w:val="single" w:sz="4" w:space="0" w:color="auto"/>
              <w:right w:val="single" w:sz="4" w:space="0" w:color="000000"/>
            </w:tcBorders>
          </w:tcPr>
          <w:p w:rsidR="001C49BB" w:rsidRDefault="001C49BB">
            <w:pPr>
              <w:widowControl/>
              <w:jc w:val="left"/>
              <w:rPr>
                <w:rFonts w:ascii="宋体" w:hAnsi="宋体" w:cs="宋体"/>
                <w:color w:val="000000"/>
                <w:kern w:val="0"/>
                <w:sz w:val="20"/>
                <w:szCs w:val="20"/>
              </w:rPr>
            </w:pPr>
          </w:p>
        </w:tc>
      </w:tr>
      <w:tr w:rsidR="001C49BB">
        <w:trPr>
          <w:trHeight w:val="720"/>
        </w:trPr>
        <w:tc>
          <w:tcPr>
            <w:tcW w:w="656" w:type="dxa"/>
            <w:tcBorders>
              <w:top w:val="single" w:sz="4" w:space="0" w:color="auto"/>
              <w:left w:val="single" w:sz="4" w:space="0" w:color="auto"/>
              <w:bottom w:val="nil"/>
              <w:right w:val="single" w:sz="4" w:space="0" w:color="auto"/>
            </w:tcBorders>
            <w:shd w:val="clear" w:color="auto" w:fill="auto"/>
            <w:noWrap/>
            <w:vAlign w:val="center"/>
          </w:tcPr>
          <w:p w:rsidR="001C49BB" w:rsidRDefault="00BD40F8">
            <w:pPr>
              <w:widowControl/>
              <w:jc w:val="center"/>
              <w:rPr>
                <w:rFonts w:ascii="宋体" w:hAnsi="宋体" w:cs="宋体"/>
                <w:color w:val="000000"/>
                <w:kern w:val="0"/>
                <w:sz w:val="22"/>
              </w:rPr>
            </w:pPr>
            <w:r>
              <w:rPr>
                <w:rFonts w:ascii="宋体" w:hAnsi="宋体" w:cs="宋体" w:hint="eastAsia"/>
                <w:color w:val="000000"/>
                <w:kern w:val="0"/>
                <w:sz w:val="22"/>
              </w:rPr>
              <w:t>L032</w:t>
            </w:r>
          </w:p>
        </w:tc>
        <w:tc>
          <w:tcPr>
            <w:tcW w:w="6730" w:type="dxa"/>
            <w:gridSpan w:val="2"/>
            <w:tcBorders>
              <w:top w:val="single" w:sz="4" w:space="0" w:color="auto"/>
              <w:left w:val="nil"/>
              <w:bottom w:val="single" w:sz="4" w:space="0" w:color="auto"/>
              <w:right w:val="single" w:sz="4" w:space="0" w:color="000000"/>
            </w:tcBorders>
            <w:shd w:val="clear" w:color="auto" w:fill="auto"/>
            <w:vAlign w:val="center"/>
          </w:tcPr>
          <w:p w:rsidR="001C49BB" w:rsidRDefault="00BD40F8">
            <w:pPr>
              <w:widowControl/>
              <w:jc w:val="left"/>
              <w:rPr>
                <w:rFonts w:ascii="宋体" w:hAnsi="宋体" w:cs="宋体"/>
                <w:color w:val="000000"/>
                <w:kern w:val="0"/>
                <w:sz w:val="20"/>
                <w:szCs w:val="20"/>
              </w:rPr>
            </w:pPr>
            <w:r>
              <w:rPr>
                <w:rFonts w:ascii="宋体" w:hAnsi="宋体" w:cs="宋体" w:hint="eastAsia"/>
                <w:color w:val="000000"/>
                <w:kern w:val="0"/>
                <w:sz w:val="20"/>
                <w:szCs w:val="20"/>
              </w:rPr>
              <w:t>视频制作：掌握视频内容的策划、拍摄、后期制作，具备传播视觉化信息的基本能力。</w:t>
            </w:r>
          </w:p>
        </w:tc>
        <w:tc>
          <w:tcPr>
            <w:tcW w:w="1043" w:type="dxa"/>
            <w:tcBorders>
              <w:top w:val="single" w:sz="4" w:space="0" w:color="auto"/>
              <w:left w:val="nil"/>
              <w:bottom w:val="single" w:sz="4" w:space="0" w:color="auto"/>
              <w:right w:val="single" w:sz="4" w:space="0" w:color="000000"/>
            </w:tcBorders>
          </w:tcPr>
          <w:p w:rsidR="001C49BB" w:rsidRDefault="001C49BB">
            <w:pPr>
              <w:widowControl/>
              <w:jc w:val="left"/>
              <w:rPr>
                <w:rFonts w:ascii="宋体" w:hAnsi="宋体" w:cs="宋体"/>
                <w:color w:val="000000"/>
                <w:kern w:val="0"/>
                <w:sz w:val="20"/>
                <w:szCs w:val="20"/>
              </w:rPr>
            </w:pPr>
          </w:p>
        </w:tc>
      </w:tr>
      <w:tr w:rsidR="001C49BB">
        <w:trPr>
          <w:trHeight w:val="645"/>
        </w:trPr>
        <w:tc>
          <w:tcPr>
            <w:tcW w:w="656" w:type="dxa"/>
            <w:tcBorders>
              <w:top w:val="single" w:sz="4" w:space="0" w:color="auto"/>
              <w:left w:val="single" w:sz="4" w:space="0" w:color="auto"/>
              <w:bottom w:val="nil"/>
              <w:right w:val="single" w:sz="4" w:space="0" w:color="auto"/>
            </w:tcBorders>
            <w:shd w:val="clear" w:color="auto" w:fill="auto"/>
            <w:noWrap/>
            <w:vAlign w:val="center"/>
          </w:tcPr>
          <w:p w:rsidR="001C49BB" w:rsidRDefault="00BD40F8">
            <w:pPr>
              <w:widowControl/>
              <w:jc w:val="center"/>
              <w:rPr>
                <w:rFonts w:ascii="宋体" w:hAnsi="宋体" w:cs="宋体"/>
                <w:color w:val="000000"/>
                <w:kern w:val="0"/>
                <w:sz w:val="22"/>
              </w:rPr>
            </w:pPr>
            <w:r>
              <w:rPr>
                <w:rFonts w:ascii="宋体" w:hAnsi="宋体" w:cs="宋体" w:hint="eastAsia"/>
                <w:color w:val="000000"/>
                <w:kern w:val="0"/>
                <w:sz w:val="22"/>
              </w:rPr>
              <w:t>L033</w:t>
            </w:r>
          </w:p>
        </w:tc>
        <w:tc>
          <w:tcPr>
            <w:tcW w:w="6730" w:type="dxa"/>
            <w:gridSpan w:val="2"/>
            <w:tcBorders>
              <w:top w:val="single" w:sz="4" w:space="0" w:color="auto"/>
              <w:left w:val="nil"/>
              <w:bottom w:val="single" w:sz="4" w:space="0" w:color="auto"/>
              <w:right w:val="single" w:sz="4" w:space="0" w:color="000000"/>
            </w:tcBorders>
            <w:shd w:val="clear" w:color="auto" w:fill="auto"/>
            <w:vAlign w:val="center"/>
          </w:tcPr>
          <w:p w:rsidR="001C49BB" w:rsidRDefault="00BD40F8">
            <w:pPr>
              <w:widowControl/>
              <w:jc w:val="left"/>
              <w:rPr>
                <w:rFonts w:ascii="宋体" w:hAnsi="宋体" w:cs="宋体"/>
                <w:color w:val="000000"/>
                <w:kern w:val="0"/>
                <w:sz w:val="20"/>
                <w:szCs w:val="20"/>
              </w:rPr>
            </w:pPr>
            <w:r>
              <w:rPr>
                <w:rFonts w:ascii="宋体" w:hAnsi="宋体" w:cs="宋体" w:hint="eastAsia"/>
                <w:color w:val="000000"/>
                <w:kern w:val="0"/>
                <w:sz w:val="20"/>
                <w:szCs w:val="20"/>
              </w:rPr>
              <w:t>文本写作：根据不同传播渠道的规范要求，具备基本的文本写作能力。</w:t>
            </w:r>
          </w:p>
        </w:tc>
        <w:tc>
          <w:tcPr>
            <w:tcW w:w="1043" w:type="dxa"/>
            <w:tcBorders>
              <w:top w:val="single" w:sz="4" w:space="0" w:color="auto"/>
              <w:left w:val="nil"/>
              <w:bottom w:val="single" w:sz="4" w:space="0" w:color="auto"/>
              <w:right w:val="single" w:sz="4" w:space="0" w:color="000000"/>
            </w:tcBorders>
          </w:tcPr>
          <w:p w:rsidR="001C49BB" w:rsidRDefault="001C49BB">
            <w:pPr>
              <w:widowControl/>
              <w:jc w:val="left"/>
              <w:rPr>
                <w:rFonts w:ascii="宋体" w:hAnsi="宋体" w:cs="宋体"/>
                <w:color w:val="000000"/>
                <w:kern w:val="0"/>
                <w:sz w:val="20"/>
                <w:szCs w:val="20"/>
              </w:rPr>
            </w:pPr>
          </w:p>
        </w:tc>
      </w:tr>
      <w:tr w:rsidR="001C49BB">
        <w:trPr>
          <w:trHeight w:val="825"/>
        </w:trPr>
        <w:tc>
          <w:tcPr>
            <w:tcW w:w="656" w:type="dxa"/>
            <w:tcBorders>
              <w:top w:val="single" w:sz="4" w:space="0" w:color="auto"/>
              <w:left w:val="single" w:sz="4" w:space="0" w:color="auto"/>
              <w:bottom w:val="nil"/>
              <w:right w:val="single" w:sz="4" w:space="0" w:color="auto"/>
            </w:tcBorders>
            <w:shd w:val="clear" w:color="auto" w:fill="auto"/>
            <w:noWrap/>
            <w:vAlign w:val="center"/>
          </w:tcPr>
          <w:p w:rsidR="001C49BB" w:rsidRDefault="00BD40F8">
            <w:pPr>
              <w:widowControl/>
              <w:jc w:val="center"/>
              <w:rPr>
                <w:rFonts w:ascii="宋体" w:hAnsi="宋体" w:cs="宋体"/>
                <w:color w:val="000000"/>
                <w:kern w:val="0"/>
                <w:sz w:val="22"/>
              </w:rPr>
            </w:pPr>
            <w:r>
              <w:rPr>
                <w:rFonts w:ascii="宋体" w:hAnsi="宋体" w:cs="宋体" w:hint="eastAsia"/>
                <w:color w:val="000000"/>
                <w:kern w:val="0"/>
                <w:sz w:val="22"/>
              </w:rPr>
              <w:t>L034</w:t>
            </w:r>
          </w:p>
        </w:tc>
        <w:tc>
          <w:tcPr>
            <w:tcW w:w="6730" w:type="dxa"/>
            <w:gridSpan w:val="2"/>
            <w:tcBorders>
              <w:top w:val="single" w:sz="4" w:space="0" w:color="auto"/>
              <w:left w:val="nil"/>
              <w:bottom w:val="single" w:sz="4" w:space="0" w:color="auto"/>
              <w:right w:val="single" w:sz="4" w:space="0" w:color="000000"/>
            </w:tcBorders>
            <w:shd w:val="clear" w:color="auto" w:fill="auto"/>
            <w:vAlign w:val="center"/>
          </w:tcPr>
          <w:p w:rsidR="001C49BB" w:rsidRDefault="00BD40F8">
            <w:pPr>
              <w:widowControl/>
              <w:jc w:val="left"/>
              <w:rPr>
                <w:rFonts w:ascii="宋体" w:hAnsi="宋体" w:cs="宋体"/>
                <w:color w:val="000000"/>
                <w:kern w:val="0"/>
                <w:sz w:val="20"/>
                <w:szCs w:val="20"/>
              </w:rPr>
            </w:pPr>
            <w:r>
              <w:rPr>
                <w:rFonts w:ascii="宋体" w:hAnsi="宋体" w:cs="宋体" w:hint="eastAsia"/>
                <w:color w:val="000000"/>
                <w:kern w:val="0"/>
                <w:sz w:val="20"/>
                <w:szCs w:val="20"/>
              </w:rPr>
              <w:t>新媒体运营：掌握互联网和移动互联网各类媒体工具的使用，具备新媒体的日常运营能力。</w:t>
            </w:r>
          </w:p>
        </w:tc>
        <w:tc>
          <w:tcPr>
            <w:tcW w:w="1043" w:type="dxa"/>
            <w:tcBorders>
              <w:top w:val="single" w:sz="4" w:space="0" w:color="auto"/>
              <w:left w:val="nil"/>
              <w:bottom w:val="single" w:sz="4" w:space="0" w:color="auto"/>
              <w:right w:val="single" w:sz="4" w:space="0" w:color="000000"/>
            </w:tcBorders>
          </w:tcPr>
          <w:p w:rsidR="001C49BB" w:rsidRDefault="000F662A">
            <w:pPr>
              <w:widowControl/>
              <w:jc w:val="center"/>
              <w:rPr>
                <w:rFonts w:ascii="宋体" w:hAnsi="宋体" w:cs="宋体"/>
                <w:color w:val="000000"/>
                <w:kern w:val="0"/>
                <w:sz w:val="20"/>
                <w:szCs w:val="20"/>
              </w:rPr>
            </w:pPr>
            <w:r>
              <w:rPr>
                <w:color w:val="000000"/>
                <w:kern w:val="0"/>
                <w:sz w:val="20"/>
                <w:szCs w:val="20"/>
              </w:rPr>
              <w:sym w:font="Wingdings 2" w:char="F098"/>
            </w:r>
          </w:p>
        </w:tc>
      </w:tr>
      <w:tr w:rsidR="001C49BB">
        <w:trPr>
          <w:trHeight w:val="810"/>
        </w:trPr>
        <w:tc>
          <w:tcPr>
            <w:tcW w:w="656" w:type="dxa"/>
            <w:tcBorders>
              <w:top w:val="single" w:sz="4" w:space="0" w:color="auto"/>
              <w:left w:val="single" w:sz="4" w:space="0" w:color="auto"/>
              <w:bottom w:val="nil"/>
              <w:right w:val="single" w:sz="4" w:space="0" w:color="auto"/>
            </w:tcBorders>
            <w:shd w:val="clear" w:color="auto" w:fill="auto"/>
            <w:noWrap/>
            <w:vAlign w:val="center"/>
          </w:tcPr>
          <w:p w:rsidR="001C49BB" w:rsidRDefault="00BD40F8">
            <w:pPr>
              <w:widowControl/>
              <w:jc w:val="center"/>
              <w:rPr>
                <w:rFonts w:ascii="宋体" w:hAnsi="宋体" w:cs="宋体"/>
                <w:color w:val="000000"/>
                <w:kern w:val="0"/>
                <w:sz w:val="22"/>
              </w:rPr>
            </w:pPr>
            <w:r>
              <w:rPr>
                <w:rFonts w:ascii="宋体" w:hAnsi="宋体" w:cs="宋体" w:hint="eastAsia"/>
                <w:color w:val="000000"/>
                <w:kern w:val="0"/>
                <w:sz w:val="22"/>
              </w:rPr>
              <w:t>L035</w:t>
            </w:r>
          </w:p>
        </w:tc>
        <w:tc>
          <w:tcPr>
            <w:tcW w:w="6730" w:type="dxa"/>
            <w:gridSpan w:val="2"/>
            <w:tcBorders>
              <w:top w:val="single" w:sz="4" w:space="0" w:color="auto"/>
              <w:left w:val="nil"/>
              <w:bottom w:val="single" w:sz="4" w:space="0" w:color="auto"/>
              <w:right w:val="single" w:sz="4" w:space="0" w:color="000000"/>
            </w:tcBorders>
            <w:shd w:val="clear" w:color="auto" w:fill="auto"/>
            <w:vAlign w:val="center"/>
          </w:tcPr>
          <w:p w:rsidR="001C49BB" w:rsidRDefault="00BD40F8">
            <w:pPr>
              <w:widowControl/>
              <w:jc w:val="left"/>
              <w:rPr>
                <w:rFonts w:ascii="宋体" w:hAnsi="宋体" w:cs="宋体"/>
                <w:color w:val="000000"/>
                <w:kern w:val="0"/>
                <w:sz w:val="20"/>
                <w:szCs w:val="20"/>
              </w:rPr>
            </w:pPr>
            <w:r>
              <w:rPr>
                <w:rFonts w:ascii="宋体" w:hAnsi="宋体" w:cs="宋体" w:hint="eastAsia"/>
                <w:color w:val="000000"/>
                <w:kern w:val="0"/>
                <w:sz w:val="20"/>
                <w:szCs w:val="20"/>
              </w:rPr>
              <w:t>人文素养：对文学、绘画、影视、音乐、戏剧等文化艺术具有基本的鉴赏能力，体现出媒介内容制作的质量和品位。</w:t>
            </w:r>
          </w:p>
        </w:tc>
        <w:tc>
          <w:tcPr>
            <w:tcW w:w="1043" w:type="dxa"/>
            <w:tcBorders>
              <w:top w:val="single" w:sz="4" w:space="0" w:color="auto"/>
              <w:left w:val="nil"/>
              <w:bottom w:val="single" w:sz="4" w:space="0" w:color="auto"/>
              <w:right w:val="single" w:sz="4" w:space="0" w:color="000000"/>
            </w:tcBorders>
          </w:tcPr>
          <w:p w:rsidR="001C49BB" w:rsidRDefault="001C49BB" w:rsidP="00DA2F56">
            <w:pPr>
              <w:widowControl/>
              <w:ind w:firstLineChars="200" w:firstLine="400"/>
              <w:jc w:val="left"/>
              <w:rPr>
                <w:rFonts w:ascii="宋体" w:hAnsi="宋体" w:cs="宋体"/>
                <w:color w:val="000000"/>
                <w:kern w:val="0"/>
                <w:sz w:val="20"/>
                <w:szCs w:val="20"/>
              </w:rPr>
            </w:pPr>
          </w:p>
        </w:tc>
      </w:tr>
      <w:tr w:rsidR="001C49BB">
        <w:trPr>
          <w:trHeight w:val="750"/>
        </w:trPr>
        <w:tc>
          <w:tcPr>
            <w:tcW w:w="6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1C49BB" w:rsidRDefault="00BD40F8">
            <w:pPr>
              <w:widowControl/>
              <w:jc w:val="center"/>
              <w:rPr>
                <w:rFonts w:ascii="宋体" w:hAnsi="宋体" w:cs="宋体"/>
                <w:color w:val="000000"/>
                <w:kern w:val="0"/>
                <w:sz w:val="22"/>
              </w:rPr>
            </w:pPr>
            <w:r>
              <w:rPr>
                <w:rFonts w:ascii="宋体" w:hAnsi="宋体" w:cs="宋体" w:hint="eastAsia"/>
                <w:color w:val="000000"/>
                <w:kern w:val="0"/>
                <w:sz w:val="22"/>
              </w:rPr>
              <w:t>L041</w:t>
            </w:r>
          </w:p>
        </w:tc>
        <w:tc>
          <w:tcPr>
            <w:tcW w:w="800" w:type="dxa"/>
            <w:tcBorders>
              <w:top w:val="nil"/>
              <w:left w:val="nil"/>
              <w:bottom w:val="single" w:sz="4" w:space="0" w:color="auto"/>
              <w:right w:val="single" w:sz="4" w:space="0" w:color="auto"/>
            </w:tcBorders>
            <w:shd w:val="clear" w:color="auto" w:fill="auto"/>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LO411</w:t>
            </w:r>
          </w:p>
        </w:tc>
        <w:tc>
          <w:tcPr>
            <w:tcW w:w="5930" w:type="dxa"/>
            <w:tcBorders>
              <w:top w:val="nil"/>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FF0000"/>
                <w:kern w:val="0"/>
                <w:sz w:val="20"/>
                <w:szCs w:val="20"/>
              </w:rPr>
            </w:pPr>
            <w:r>
              <w:rPr>
                <w:rFonts w:ascii="宋体" w:hAnsi="宋体" w:cs="宋体" w:hint="eastAsia"/>
                <w:color w:val="FF0000"/>
                <w:kern w:val="0"/>
                <w:sz w:val="20"/>
                <w:szCs w:val="20"/>
              </w:rPr>
              <w:t>遵纪守法：遵守校纪校规，具备法律意识。</w:t>
            </w:r>
          </w:p>
        </w:tc>
        <w:tc>
          <w:tcPr>
            <w:tcW w:w="1043" w:type="dxa"/>
            <w:tcBorders>
              <w:top w:val="nil"/>
              <w:left w:val="nil"/>
              <w:bottom w:val="single" w:sz="4" w:space="0" w:color="auto"/>
              <w:right w:val="single" w:sz="4" w:space="0" w:color="auto"/>
            </w:tcBorders>
          </w:tcPr>
          <w:p w:rsidR="001C49BB" w:rsidRDefault="001C49BB">
            <w:pPr>
              <w:widowControl/>
              <w:jc w:val="left"/>
              <w:rPr>
                <w:rFonts w:ascii="宋体" w:hAnsi="宋体" w:cs="宋体"/>
                <w:color w:val="FF0000"/>
                <w:kern w:val="0"/>
                <w:sz w:val="20"/>
                <w:szCs w:val="20"/>
              </w:rPr>
            </w:pPr>
          </w:p>
        </w:tc>
      </w:tr>
      <w:tr w:rsidR="001C49BB">
        <w:trPr>
          <w:trHeight w:val="675"/>
        </w:trPr>
        <w:tc>
          <w:tcPr>
            <w:tcW w:w="656" w:type="dxa"/>
            <w:vMerge/>
            <w:tcBorders>
              <w:top w:val="single" w:sz="4" w:space="0" w:color="auto"/>
              <w:left w:val="single" w:sz="4" w:space="0" w:color="auto"/>
              <w:bottom w:val="single" w:sz="4" w:space="0" w:color="000000"/>
              <w:right w:val="single" w:sz="4" w:space="0" w:color="auto"/>
            </w:tcBorders>
            <w:vAlign w:val="center"/>
          </w:tcPr>
          <w:p w:rsidR="001C49BB" w:rsidRDefault="001C49BB">
            <w:pPr>
              <w:widowControl/>
              <w:jc w:val="left"/>
              <w:rPr>
                <w:rFonts w:ascii="宋体" w:hAnsi="宋体" w:cs="宋体"/>
                <w:color w:val="000000"/>
                <w:kern w:val="0"/>
                <w:sz w:val="22"/>
              </w:rPr>
            </w:pPr>
          </w:p>
        </w:tc>
        <w:tc>
          <w:tcPr>
            <w:tcW w:w="800" w:type="dxa"/>
            <w:tcBorders>
              <w:top w:val="nil"/>
              <w:left w:val="nil"/>
              <w:bottom w:val="single" w:sz="4" w:space="0" w:color="auto"/>
              <w:right w:val="single" w:sz="4" w:space="0" w:color="auto"/>
            </w:tcBorders>
            <w:shd w:val="clear" w:color="auto" w:fill="auto"/>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LO412</w:t>
            </w:r>
          </w:p>
        </w:tc>
        <w:tc>
          <w:tcPr>
            <w:tcW w:w="5930" w:type="dxa"/>
            <w:tcBorders>
              <w:top w:val="nil"/>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FF0000"/>
                <w:kern w:val="0"/>
                <w:sz w:val="20"/>
                <w:szCs w:val="20"/>
              </w:rPr>
            </w:pPr>
            <w:r>
              <w:rPr>
                <w:rFonts w:ascii="宋体" w:hAnsi="宋体" w:cs="宋体" w:hint="eastAsia"/>
                <w:color w:val="FF0000"/>
                <w:kern w:val="0"/>
                <w:sz w:val="20"/>
                <w:szCs w:val="20"/>
              </w:rPr>
              <w:t>诚实守信：为人诚实，信守承诺，尽职尽责。</w:t>
            </w:r>
          </w:p>
        </w:tc>
        <w:tc>
          <w:tcPr>
            <w:tcW w:w="1043" w:type="dxa"/>
            <w:tcBorders>
              <w:top w:val="nil"/>
              <w:left w:val="nil"/>
              <w:bottom w:val="single" w:sz="4" w:space="0" w:color="auto"/>
              <w:right w:val="single" w:sz="4" w:space="0" w:color="auto"/>
            </w:tcBorders>
          </w:tcPr>
          <w:p w:rsidR="001C49BB" w:rsidRDefault="001C49BB">
            <w:pPr>
              <w:widowControl/>
              <w:jc w:val="left"/>
              <w:rPr>
                <w:rFonts w:ascii="宋体" w:hAnsi="宋体" w:cs="宋体"/>
                <w:color w:val="FF0000"/>
                <w:kern w:val="0"/>
                <w:sz w:val="20"/>
                <w:szCs w:val="20"/>
              </w:rPr>
            </w:pPr>
          </w:p>
        </w:tc>
      </w:tr>
      <w:tr w:rsidR="001C49BB">
        <w:trPr>
          <w:trHeight w:val="1095"/>
        </w:trPr>
        <w:tc>
          <w:tcPr>
            <w:tcW w:w="656" w:type="dxa"/>
            <w:vMerge/>
            <w:tcBorders>
              <w:top w:val="single" w:sz="4" w:space="0" w:color="auto"/>
              <w:left w:val="single" w:sz="4" w:space="0" w:color="auto"/>
              <w:bottom w:val="single" w:sz="4" w:space="0" w:color="000000"/>
              <w:right w:val="single" w:sz="4" w:space="0" w:color="auto"/>
            </w:tcBorders>
            <w:vAlign w:val="center"/>
          </w:tcPr>
          <w:p w:rsidR="001C49BB" w:rsidRDefault="001C49BB">
            <w:pPr>
              <w:widowControl/>
              <w:jc w:val="left"/>
              <w:rPr>
                <w:rFonts w:ascii="宋体" w:hAnsi="宋体" w:cs="宋体"/>
                <w:color w:val="000000"/>
                <w:kern w:val="0"/>
                <w:sz w:val="22"/>
              </w:rPr>
            </w:pPr>
          </w:p>
        </w:tc>
        <w:tc>
          <w:tcPr>
            <w:tcW w:w="800" w:type="dxa"/>
            <w:tcBorders>
              <w:top w:val="nil"/>
              <w:left w:val="nil"/>
              <w:bottom w:val="single" w:sz="4" w:space="0" w:color="auto"/>
              <w:right w:val="single" w:sz="4" w:space="0" w:color="auto"/>
            </w:tcBorders>
            <w:shd w:val="clear" w:color="auto" w:fill="auto"/>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LO413</w:t>
            </w:r>
          </w:p>
        </w:tc>
        <w:tc>
          <w:tcPr>
            <w:tcW w:w="5930" w:type="dxa"/>
            <w:tcBorders>
              <w:top w:val="nil"/>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FF0000"/>
                <w:kern w:val="0"/>
                <w:sz w:val="20"/>
                <w:szCs w:val="20"/>
              </w:rPr>
            </w:pPr>
            <w:r>
              <w:rPr>
                <w:rFonts w:ascii="宋体" w:hAnsi="宋体" w:cs="宋体" w:hint="eastAsia"/>
                <w:color w:val="FF0000"/>
                <w:kern w:val="0"/>
                <w:sz w:val="20"/>
                <w:szCs w:val="20"/>
              </w:rPr>
              <w:t>爱岗敬业：了解与专业相关的法律法规，充分认识本专业就业岗位在社会经济中的作用和地位，在学习和社会实践中遵守职业规范，具备职业道德操守。</w:t>
            </w:r>
          </w:p>
        </w:tc>
        <w:tc>
          <w:tcPr>
            <w:tcW w:w="1043" w:type="dxa"/>
            <w:tcBorders>
              <w:top w:val="nil"/>
              <w:left w:val="nil"/>
              <w:bottom w:val="single" w:sz="4" w:space="0" w:color="auto"/>
              <w:right w:val="single" w:sz="4" w:space="0" w:color="auto"/>
            </w:tcBorders>
          </w:tcPr>
          <w:p w:rsidR="001C49BB" w:rsidRDefault="001C49BB">
            <w:pPr>
              <w:widowControl/>
              <w:jc w:val="left"/>
              <w:rPr>
                <w:rFonts w:ascii="宋体" w:hAnsi="宋体" w:cs="宋体"/>
                <w:color w:val="FF0000"/>
                <w:kern w:val="0"/>
                <w:sz w:val="20"/>
                <w:szCs w:val="20"/>
              </w:rPr>
            </w:pPr>
          </w:p>
        </w:tc>
      </w:tr>
      <w:tr w:rsidR="001C49BB">
        <w:trPr>
          <w:trHeight w:val="540"/>
        </w:trPr>
        <w:tc>
          <w:tcPr>
            <w:tcW w:w="656" w:type="dxa"/>
            <w:vMerge/>
            <w:tcBorders>
              <w:top w:val="single" w:sz="4" w:space="0" w:color="auto"/>
              <w:left w:val="single" w:sz="4" w:space="0" w:color="auto"/>
              <w:bottom w:val="single" w:sz="4" w:space="0" w:color="000000"/>
              <w:right w:val="single" w:sz="4" w:space="0" w:color="auto"/>
            </w:tcBorders>
            <w:vAlign w:val="center"/>
          </w:tcPr>
          <w:p w:rsidR="001C49BB" w:rsidRDefault="001C49BB">
            <w:pPr>
              <w:widowControl/>
              <w:jc w:val="left"/>
              <w:rPr>
                <w:rFonts w:ascii="宋体" w:hAnsi="宋体" w:cs="宋体"/>
                <w:color w:val="000000"/>
                <w:kern w:val="0"/>
                <w:sz w:val="22"/>
              </w:rPr>
            </w:pPr>
          </w:p>
        </w:tc>
        <w:tc>
          <w:tcPr>
            <w:tcW w:w="800" w:type="dxa"/>
            <w:tcBorders>
              <w:top w:val="nil"/>
              <w:left w:val="nil"/>
              <w:bottom w:val="single" w:sz="4" w:space="0" w:color="auto"/>
              <w:right w:val="single" w:sz="4" w:space="0" w:color="auto"/>
            </w:tcBorders>
            <w:shd w:val="clear" w:color="auto" w:fill="auto"/>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LO414</w:t>
            </w:r>
          </w:p>
        </w:tc>
        <w:tc>
          <w:tcPr>
            <w:tcW w:w="5930" w:type="dxa"/>
            <w:tcBorders>
              <w:top w:val="nil"/>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000000"/>
                <w:kern w:val="0"/>
                <w:sz w:val="20"/>
                <w:szCs w:val="20"/>
              </w:rPr>
            </w:pPr>
            <w:r>
              <w:rPr>
                <w:rFonts w:ascii="宋体" w:hAnsi="宋体" w:cs="宋体" w:hint="eastAsia"/>
                <w:color w:val="000000"/>
                <w:kern w:val="0"/>
                <w:sz w:val="20"/>
                <w:szCs w:val="20"/>
              </w:rPr>
              <w:t>身心健康，能承受学习和生活中的压力。</w:t>
            </w:r>
          </w:p>
        </w:tc>
        <w:tc>
          <w:tcPr>
            <w:tcW w:w="1043" w:type="dxa"/>
            <w:tcBorders>
              <w:top w:val="nil"/>
              <w:left w:val="nil"/>
              <w:bottom w:val="single" w:sz="4" w:space="0" w:color="auto"/>
              <w:right w:val="single" w:sz="4" w:space="0" w:color="auto"/>
            </w:tcBorders>
          </w:tcPr>
          <w:p w:rsidR="001C49BB" w:rsidRDefault="001C49BB">
            <w:pPr>
              <w:widowControl/>
              <w:jc w:val="left"/>
              <w:rPr>
                <w:rFonts w:ascii="宋体" w:hAnsi="宋体" w:cs="宋体"/>
                <w:color w:val="000000"/>
                <w:kern w:val="0"/>
                <w:sz w:val="20"/>
                <w:szCs w:val="20"/>
              </w:rPr>
            </w:pPr>
          </w:p>
        </w:tc>
      </w:tr>
      <w:tr w:rsidR="001C49BB">
        <w:trPr>
          <w:trHeight w:val="540"/>
        </w:trPr>
        <w:tc>
          <w:tcPr>
            <w:tcW w:w="656" w:type="dxa"/>
            <w:vMerge w:val="restart"/>
            <w:tcBorders>
              <w:top w:val="nil"/>
              <w:left w:val="single" w:sz="4" w:space="0" w:color="auto"/>
              <w:bottom w:val="single" w:sz="4" w:space="0" w:color="000000"/>
              <w:right w:val="single" w:sz="4" w:space="0" w:color="auto"/>
            </w:tcBorders>
            <w:shd w:val="clear" w:color="auto" w:fill="auto"/>
            <w:noWrap/>
            <w:vAlign w:val="center"/>
          </w:tcPr>
          <w:p w:rsidR="001C49BB" w:rsidRDefault="00BD40F8">
            <w:pPr>
              <w:widowControl/>
              <w:jc w:val="center"/>
              <w:rPr>
                <w:rFonts w:ascii="宋体" w:hAnsi="宋体" w:cs="宋体"/>
                <w:color w:val="000000"/>
                <w:kern w:val="0"/>
                <w:sz w:val="22"/>
              </w:rPr>
            </w:pPr>
            <w:r>
              <w:rPr>
                <w:rFonts w:ascii="宋体" w:hAnsi="宋体" w:cs="宋体" w:hint="eastAsia"/>
                <w:color w:val="000000"/>
                <w:kern w:val="0"/>
                <w:sz w:val="22"/>
              </w:rPr>
              <w:t>L051</w:t>
            </w:r>
          </w:p>
        </w:tc>
        <w:tc>
          <w:tcPr>
            <w:tcW w:w="800" w:type="dxa"/>
            <w:tcBorders>
              <w:top w:val="nil"/>
              <w:left w:val="nil"/>
              <w:bottom w:val="single" w:sz="4" w:space="0" w:color="auto"/>
              <w:right w:val="single" w:sz="4" w:space="0" w:color="auto"/>
            </w:tcBorders>
            <w:shd w:val="clear" w:color="auto" w:fill="auto"/>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LO511</w:t>
            </w:r>
          </w:p>
        </w:tc>
        <w:tc>
          <w:tcPr>
            <w:tcW w:w="5930" w:type="dxa"/>
            <w:tcBorders>
              <w:top w:val="nil"/>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000000"/>
                <w:kern w:val="0"/>
                <w:sz w:val="20"/>
                <w:szCs w:val="20"/>
              </w:rPr>
            </w:pPr>
            <w:r>
              <w:rPr>
                <w:rFonts w:ascii="宋体" w:hAnsi="宋体" w:cs="宋体" w:hint="eastAsia"/>
                <w:color w:val="000000"/>
                <w:kern w:val="0"/>
                <w:sz w:val="20"/>
                <w:szCs w:val="20"/>
              </w:rPr>
              <w:t>在集体活动中能主动担任自己的角色，与其他成员密切合作，共同完成任务。</w:t>
            </w:r>
          </w:p>
        </w:tc>
        <w:tc>
          <w:tcPr>
            <w:tcW w:w="1043" w:type="dxa"/>
            <w:tcBorders>
              <w:top w:val="nil"/>
              <w:left w:val="nil"/>
              <w:bottom w:val="single" w:sz="4" w:space="0" w:color="auto"/>
              <w:right w:val="single" w:sz="4" w:space="0" w:color="auto"/>
            </w:tcBorders>
          </w:tcPr>
          <w:p w:rsidR="001C49BB" w:rsidRDefault="001C49BB">
            <w:pPr>
              <w:widowControl/>
              <w:jc w:val="center"/>
              <w:rPr>
                <w:rFonts w:ascii="宋体" w:hAnsi="宋体" w:cs="宋体"/>
                <w:color w:val="000000"/>
                <w:kern w:val="0"/>
                <w:sz w:val="20"/>
                <w:szCs w:val="20"/>
              </w:rPr>
            </w:pPr>
          </w:p>
        </w:tc>
      </w:tr>
      <w:tr w:rsidR="001C49BB">
        <w:trPr>
          <w:trHeight w:val="600"/>
        </w:trPr>
        <w:tc>
          <w:tcPr>
            <w:tcW w:w="656" w:type="dxa"/>
            <w:vMerge/>
            <w:tcBorders>
              <w:top w:val="nil"/>
              <w:left w:val="single" w:sz="4" w:space="0" w:color="auto"/>
              <w:bottom w:val="single" w:sz="4" w:space="0" w:color="000000"/>
              <w:right w:val="single" w:sz="4" w:space="0" w:color="auto"/>
            </w:tcBorders>
            <w:vAlign w:val="center"/>
          </w:tcPr>
          <w:p w:rsidR="001C49BB" w:rsidRDefault="001C49BB">
            <w:pPr>
              <w:widowControl/>
              <w:jc w:val="left"/>
              <w:rPr>
                <w:rFonts w:ascii="宋体" w:hAnsi="宋体" w:cs="宋体"/>
                <w:color w:val="000000"/>
                <w:kern w:val="0"/>
                <w:sz w:val="22"/>
              </w:rPr>
            </w:pPr>
          </w:p>
        </w:tc>
        <w:tc>
          <w:tcPr>
            <w:tcW w:w="800" w:type="dxa"/>
            <w:tcBorders>
              <w:top w:val="nil"/>
              <w:left w:val="nil"/>
              <w:bottom w:val="single" w:sz="4" w:space="0" w:color="auto"/>
              <w:right w:val="single" w:sz="4" w:space="0" w:color="auto"/>
            </w:tcBorders>
            <w:shd w:val="clear" w:color="auto" w:fill="auto"/>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LO512</w:t>
            </w:r>
          </w:p>
        </w:tc>
        <w:tc>
          <w:tcPr>
            <w:tcW w:w="5930" w:type="dxa"/>
            <w:tcBorders>
              <w:top w:val="nil"/>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00B050"/>
                <w:kern w:val="0"/>
                <w:sz w:val="20"/>
                <w:szCs w:val="20"/>
              </w:rPr>
            </w:pPr>
            <w:r>
              <w:rPr>
                <w:rFonts w:ascii="宋体" w:hAnsi="宋体" w:cs="宋体" w:hint="eastAsia"/>
                <w:color w:val="00B050"/>
                <w:kern w:val="0"/>
                <w:sz w:val="20"/>
                <w:szCs w:val="20"/>
              </w:rPr>
              <w:t>有质疑精神，能有逻辑的分析与批判。</w:t>
            </w:r>
          </w:p>
        </w:tc>
        <w:tc>
          <w:tcPr>
            <w:tcW w:w="1043" w:type="dxa"/>
            <w:tcBorders>
              <w:top w:val="nil"/>
              <w:left w:val="nil"/>
              <w:bottom w:val="single" w:sz="4" w:space="0" w:color="auto"/>
              <w:right w:val="single" w:sz="4" w:space="0" w:color="auto"/>
            </w:tcBorders>
          </w:tcPr>
          <w:p w:rsidR="001C49BB" w:rsidRDefault="001C49BB">
            <w:pPr>
              <w:widowControl/>
              <w:jc w:val="left"/>
              <w:rPr>
                <w:rFonts w:ascii="宋体" w:hAnsi="宋体" w:cs="宋体"/>
                <w:color w:val="00B050"/>
                <w:kern w:val="0"/>
                <w:sz w:val="20"/>
                <w:szCs w:val="20"/>
              </w:rPr>
            </w:pPr>
          </w:p>
        </w:tc>
      </w:tr>
      <w:tr w:rsidR="001C49BB">
        <w:trPr>
          <w:trHeight w:val="615"/>
        </w:trPr>
        <w:tc>
          <w:tcPr>
            <w:tcW w:w="656" w:type="dxa"/>
            <w:vMerge/>
            <w:tcBorders>
              <w:top w:val="nil"/>
              <w:left w:val="single" w:sz="4" w:space="0" w:color="auto"/>
              <w:bottom w:val="single" w:sz="4" w:space="0" w:color="000000"/>
              <w:right w:val="single" w:sz="4" w:space="0" w:color="auto"/>
            </w:tcBorders>
            <w:vAlign w:val="center"/>
          </w:tcPr>
          <w:p w:rsidR="001C49BB" w:rsidRDefault="001C49BB">
            <w:pPr>
              <w:widowControl/>
              <w:jc w:val="left"/>
              <w:rPr>
                <w:rFonts w:ascii="宋体" w:hAnsi="宋体" w:cs="宋体"/>
                <w:color w:val="000000"/>
                <w:kern w:val="0"/>
                <w:sz w:val="22"/>
              </w:rPr>
            </w:pPr>
          </w:p>
        </w:tc>
        <w:tc>
          <w:tcPr>
            <w:tcW w:w="800" w:type="dxa"/>
            <w:tcBorders>
              <w:top w:val="nil"/>
              <w:left w:val="nil"/>
              <w:bottom w:val="single" w:sz="4" w:space="0" w:color="auto"/>
              <w:right w:val="single" w:sz="4" w:space="0" w:color="auto"/>
            </w:tcBorders>
            <w:shd w:val="clear" w:color="auto" w:fill="auto"/>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LO513</w:t>
            </w:r>
          </w:p>
        </w:tc>
        <w:tc>
          <w:tcPr>
            <w:tcW w:w="5930" w:type="dxa"/>
            <w:tcBorders>
              <w:top w:val="nil"/>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00B050"/>
                <w:kern w:val="0"/>
                <w:sz w:val="20"/>
                <w:szCs w:val="20"/>
              </w:rPr>
            </w:pPr>
            <w:r>
              <w:rPr>
                <w:rFonts w:ascii="宋体" w:hAnsi="宋体" w:cs="宋体" w:hint="eastAsia"/>
                <w:color w:val="00B050"/>
                <w:kern w:val="0"/>
                <w:sz w:val="20"/>
                <w:szCs w:val="20"/>
              </w:rPr>
              <w:t>能用创新的方法或者多种方法解决复杂问题或真实问题。</w:t>
            </w:r>
          </w:p>
        </w:tc>
        <w:tc>
          <w:tcPr>
            <w:tcW w:w="1043" w:type="dxa"/>
            <w:tcBorders>
              <w:top w:val="nil"/>
              <w:left w:val="nil"/>
              <w:bottom w:val="single" w:sz="4" w:space="0" w:color="auto"/>
              <w:right w:val="single" w:sz="4" w:space="0" w:color="auto"/>
            </w:tcBorders>
          </w:tcPr>
          <w:p w:rsidR="001C49BB" w:rsidRDefault="00DA2F56" w:rsidP="00187217">
            <w:pPr>
              <w:widowControl/>
              <w:jc w:val="left"/>
              <w:rPr>
                <w:rFonts w:ascii="宋体" w:hAnsi="宋体" w:cs="宋体"/>
                <w:color w:val="00B050"/>
                <w:kern w:val="0"/>
                <w:sz w:val="20"/>
                <w:szCs w:val="20"/>
              </w:rPr>
            </w:pPr>
            <w:r>
              <w:rPr>
                <w:rFonts w:ascii="宋体" w:hAnsi="宋体" w:cs="宋体" w:hint="eastAsia"/>
                <w:color w:val="00B050"/>
                <w:kern w:val="0"/>
                <w:sz w:val="20"/>
                <w:szCs w:val="20"/>
              </w:rPr>
              <w:t xml:space="preserve">   </w:t>
            </w:r>
          </w:p>
        </w:tc>
      </w:tr>
      <w:tr w:rsidR="001C49BB">
        <w:trPr>
          <w:trHeight w:val="540"/>
        </w:trPr>
        <w:tc>
          <w:tcPr>
            <w:tcW w:w="656" w:type="dxa"/>
            <w:vMerge/>
            <w:tcBorders>
              <w:top w:val="nil"/>
              <w:left w:val="single" w:sz="4" w:space="0" w:color="auto"/>
              <w:bottom w:val="single" w:sz="4" w:space="0" w:color="000000"/>
              <w:right w:val="single" w:sz="4" w:space="0" w:color="auto"/>
            </w:tcBorders>
            <w:vAlign w:val="center"/>
          </w:tcPr>
          <w:p w:rsidR="001C49BB" w:rsidRDefault="001C49BB">
            <w:pPr>
              <w:widowControl/>
              <w:jc w:val="left"/>
              <w:rPr>
                <w:rFonts w:ascii="宋体" w:hAnsi="宋体" w:cs="宋体"/>
                <w:color w:val="000000"/>
                <w:kern w:val="0"/>
                <w:sz w:val="22"/>
              </w:rPr>
            </w:pPr>
          </w:p>
        </w:tc>
        <w:tc>
          <w:tcPr>
            <w:tcW w:w="800" w:type="dxa"/>
            <w:tcBorders>
              <w:top w:val="nil"/>
              <w:left w:val="nil"/>
              <w:bottom w:val="single" w:sz="4" w:space="0" w:color="auto"/>
              <w:right w:val="single" w:sz="4" w:space="0" w:color="auto"/>
            </w:tcBorders>
            <w:shd w:val="clear" w:color="auto" w:fill="auto"/>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LO514</w:t>
            </w:r>
          </w:p>
        </w:tc>
        <w:tc>
          <w:tcPr>
            <w:tcW w:w="5930" w:type="dxa"/>
            <w:tcBorders>
              <w:top w:val="nil"/>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00B050"/>
                <w:kern w:val="0"/>
                <w:sz w:val="20"/>
                <w:szCs w:val="20"/>
              </w:rPr>
            </w:pPr>
            <w:r>
              <w:rPr>
                <w:rFonts w:ascii="宋体" w:hAnsi="宋体" w:cs="宋体" w:hint="eastAsia"/>
                <w:color w:val="00B050"/>
                <w:kern w:val="0"/>
                <w:sz w:val="20"/>
                <w:szCs w:val="20"/>
              </w:rPr>
              <w:t>了解行业前沿知识技术。</w:t>
            </w:r>
          </w:p>
        </w:tc>
        <w:tc>
          <w:tcPr>
            <w:tcW w:w="1043" w:type="dxa"/>
            <w:tcBorders>
              <w:top w:val="nil"/>
              <w:left w:val="nil"/>
              <w:bottom w:val="single" w:sz="4" w:space="0" w:color="auto"/>
              <w:right w:val="single" w:sz="4" w:space="0" w:color="auto"/>
            </w:tcBorders>
          </w:tcPr>
          <w:p w:rsidR="001C49BB" w:rsidRDefault="001C49BB">
            <w:pPr>
              <w:widowControl/>
              <w:jc w:val="left"/>
              <w:rPr>
                <w:rFonts w:ascii="宋体" w:hAnsi="宋体" w:cs="宋体"/>
                <w:color w:val="00B050"/>
                <w:kern w:val="0"/>
                <w:sz w:val="20"/>
                <w:szCs w:val="20"/>
              </w:rPr>
            </w:pPr>
          </w:p>
        </w:tc>
      </w:tr>
      <w:tr w:rsidR="001C49BB">
        <w:trPr>
          <w:trHeight w:val="540"/>
        </w:trPr>
        <w:tc>
          <w:tcPr>
            <w:tcW w:w="656" w:type="dxa"/>
            <w:vMerge w:val="restart"/>
            <w:tcBorders>
              <w:top w:val="nil"/>
              <w:left w:val="single" w:sz="4" w:space="0" w:color="auto"/>
              <w:bottom w:val="single" w:sz="4" w:space="0" w:color="000000"/>
              <w:right w:val="single" w:sz="4" w:space="0" w:color="auto"/>
            </w:tcBorders>
            <w:shd w:val="clear" w:color="auto" w:fill="auto"/>
            <w:noWrap/>
            <w:vAlign w:val="center"/>
          </w:tcPr>
          <w:p w:rsidR="001C49BB" w:rsidRDefault="00BD40F8">
            <w:pPr>
              <w:widowControl/>
              <w:jc w:val="center"/>
              <w:rPr>
                <w:rFonts w:ascii="宋体" w:hAnsi="宋体" w:cs="宋体"/>
                <w:color w:val="000000"/>
                <w:kern w:val="0"/>
                <w:sz w:val="22"/>
              </w:rPr>
            </w:pPr>
            <w:r>
              <w:rPr>
                <w:rFonts w:ascii="宋体" w:hAnsi="宋体" w:cs="宋体" w:hint="eastAsia"/>
                <w:color w:val="000000"/>
                <w:kern w:val="0"/>
                <w:sz w:val="22"/>
              </w:rPr>
              <w:t>L061</w:t>
            </w:r>
          </w:p>
        </w:tc>
        <w:tc>
          <w:tcPr>
            <w:tcW w:w="800" w:type="dxa"/>
            <w:tcBorders>
              <w:top w:val="nil"/>
              <w:left w:val="nil"/>
              <w:bottom w:val="single" w:sz="4" w:space="0" w:color="auto"/>
              <w:right w:val="single" w:sz="4" w:space="0" w:color="auto"/>
            </w:tcBorders>
            <w:shd w:val="clear" w:color="auto" w:fill="auto"/>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LO611</w:t>
            </w:r>
          </w:p>
        </w:tc>
        <w:tc>
          <w:tcPr>
            <w:tcW w:w="5930" w:type="dxa"/>
            <w:tcBorders>
              <w:top w:val="nil"/>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000000"/>
                <w:kern w:val="0"/>
                <w:sz w:val="20"/>
                <w:szCs w:val="20"/>
              </w:rPr>
            </w:pPr>
            <w:r>
              <w:rPr>
                <w:rFonts w:ascii="宋体" w:hAnsi="宋体" w:cs="宋体" w:hint="eastAsia"/>
                <w:color w:val="000000"/>
                <w:kern w:val="0"/>
                <w:sz w:val="20"/>
                <w:szCs w:val="20"/>
              </w:rPr>
              <w:t>能够根据需要进行专业文献检索。</w:t>
            </w:r>
          </w:p>
        </w:tc>
        <w:tc>
          <w:tcPr>
            <w:tcW w:w="1043" w:type="dxa"/>
            <w:tcBorders>
              <w:top w:val="nil"/>
              <w:left w:val="nil"/>
              <w:bottom w:val="single" w:sz="4" w:space="0" w:color="auto"/>
              <w:right w:val="single" w:sz="4" w:space="0" w:color="auto"/>
            </w:tcBorders>
          </w:tcPr>
          <w:p w:rsidR="001C49BB" w:rsidRDefault="001C49BB">
            <w:pPr>
              <w:widowControl/>
              <w:jc w:val="left"/>
              <w:rPr>
                <w:rFonts w:ascii="宋体" w:hAnsi="宋体" w:cs="宋体"/>
                <w:color w:val="000000"/>
                <w:kern w:val="0"/>
                <w:sz w:val="20"/>
                <w:szCs w:val="20"/>
              </w:rPr>
            </w:pPr>
          </w:p>
        </w:tc>
      </w:tr>
      <w:tr w:rsidR="001C49BB">
        <w:trPr>
          <w:trHeight w:val="540"/>
        </w:trPr>
        <w:tc>
          <w:tcPr>
            <w:tcW w:w="656" w:type="dxa"/>
            <w:vMerge/>
            <w:tcBorders>
              <w:top w:val="nil"/>
              <w:left w:val="single" w:sz="4" w:space="0" w:color="auto"/>
              <w:bottom w:val="single" w:sz="4" w:space="0" w:color="000000"/>
              <w:right w:val="single" w:sz="4" w:space="0" w:color="auto"/>
            </w:tcBorders>
            <w:vAlign w:val="center"/>
          </w:tcPr>
          <w:p w:rsidR="001C49BB" w:rsidRDefault="001C49BB">
            <w:pPr>
              <w:widowControl/>
              <w:jc w:val="left"/>
              <w:rPr>
                <w:rFonts w:ascii="宋体" w:hAnsi="宋体" w:cs="宋体"/>
                <w:color w:val="000000"/>
                <w:kern w:val="0"/>
                <w:sz w:val="22"/>
              </w:rPr>
            </w:pPr>
          </w:p>
        </w:tc>
        <w:tc>
          <w:tcPr>
            <w:tcW w:w="800" w:type="dxa"/>
            <w:tcBorders>
              <w:top w:val="nil"/>
              <w:left w:val="nil"/>
              <w:bottom w:val="single" w:sz="4" w:space="0" w:color="auto"/>
              <w:right w:val="single" w:sz="4" w:space="0" w:color="auto"/>
            </w:tcBorders>
            <w:shd w:val="clear" w:color="auto" w:fill="auto"/>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LO612</w:t>
            </w:r>
          </w:p>
        </w:tc>
        <w:tc>
          <w:tcPr>
            <w:tcW w:w="5930" w:type="dxa"/>
            <w:tcBorders>
              <w:top w:val="nil"/>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000000"/>
                <w:kern w:val="0"/>
                <w:sz w:val="20"/>
                <w:szCs w:val="20"/>
              </w:rPr>
            </w:pPr>
            <w:r>
              <w:rPr>
                <w:rFonts w:ascii="宋体" w:hAnsi="宋体" w:cs="宋体" w:hint="eastAsia"/>
                <w:color w:val="000000"/>
                <w:kern w:val="0"/>
                <w:sz w:val="20"/>
                <w:szCs w:val="20"/>
              </w:rPr>
              <w:t>能够使用适合的工具来搜集信息，并对信息加以分析、鉴别、判断与整合。</w:t>
            </w:r>
          </w:p>
        </w:tc>
        <w:tc>
          <w:tcPr>
            <w:tcW w:w="1043" w:type="dxa"/>
            <w:tcBorders>
              <w:top w:val="nil"/>
              <w:left w:val="nil"/>
              <w:bottom w:val="single" w:sz="4" w:space="0" w:color="auto"/>
              <w:right w:val="single" w:sz="4" w:space="0" w:color="auto"/>
            </w:tcBorders>
          </w:tcPr>
          <w:p w:rsidR="001C49BB" w:rsidRDefault="001C49BB">
            <w:pPr>
              <w:widowControl/>
              <w:jc w:val="left"/>
              <w:rPr>
                <w:rFonts w:ascii="宋体" w:hAnsi="宋体" w:cs="宋体"/>
                <w:color w:val="000000"/>
                <w:kern w:val="0"/>
                <w:sz w:val="20"/>
                <w:szCs w:val="20"/>
              </w:rPr>
            </w:pPr>
          </w:p>
        </w:tc>
      </w:tr>
      <w:tr w:rsidR="001C49BB">
        <w:trPr>
          <w:trHeight w:val="540"/>
        </w:trPr>
        <w:tc>
          <w:tcPr>
            <w:tcW w:w="656" w:type="dxa"/>
            <w:vMerge/>
            <w:tcBorders>
              <w:top w:val="nil"/>
              <w:left w:val="single" w:sz="4" w:space="0" w:color="auto"/>
              <w:bottom w:val="single" w:sz="4" w:space="0" w:color="000000"/>
              <w:right w:val="single" w:sz="4" w:space="0" w:color="auto"/>
            </w:tcBorders>
            <w:vAlign w:val="center"/>
          </w:tcPr>
          <w:p w:rsidR="001C49BB" w:rsidRDefault="001C49BB">
            <w:pPr>
              <w:widowControl/>
              <w:jc w:val="left"/>
              <w:rPr>
                <w:rFonts w:ascii="宋体" w:hAnsi="宋体" w:cs="宋体"/>
                <w:color w:val="000000"/>
                <w:kern w:val="0"/>
                <w:sz w:val="22"/>
              </w:rPr>
            </w:pPr>
          </w:p>
        </w:tc>
        <w:tc>
          <w:tcPr>
            <w:tcW w:w="800" w:type="dxa"/>
            <w:tcBorders>
              <w:top w:val="nil"/>
              <w:left w:val="nil"/>
              <w:bottom w:val="single" w:sz="4" w:space="0" w:color="auto"/>
              <w:right w:val="single" w:sz="4" w:space="0" w:color="auto"/>
            </w:tcBorders>
            <w:shd w:val="clear" w:color="auto" w:fill="auto"/>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LO613</w:t>
            </w:r>
          </w:p>
        </w:tc>
        <w:tc>
          <w:tcPr>
            <w:tcW w:w="5930" w:type="dxa"/>
            <w:tcBorders>
              <w:top w:val="nil"/>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000000"/>
                <w:kern w:val="0"/>
                <w:sz w:val="20"/>
                <w:szCs w:val="20"/>
              </w:rPr>
            </w:pPr>
            <w:r>
              <w:rPr>
                <w:rFonts w:ascii="宋体" w:hAnsi="宋体" w:cs="宋体" w:hint="eastAsia"/>
                <w:color w:val="000000"/>
                <w:kern w:val="0"/>
                <w:sz w:val="20"/>
                <w:szCs w:val="20"/>
              </w:rPr>
              <w:t>熟练使用计算机，掌握常用办公软件。</w:t>
            </w:r>
          </w:p>
        </w:tc>
        <w:tc>
          <w:tcPr>
            <w:tcW w:w="1043" w:type="dxa"/>
            <w:tcBorders>
              <w:top w:val="nil"/>
              <w:left w:val="nil"/>
              <w:bottom w:val="single" w:sz="4" w:space="0" w:color="auto"/>
              <w:right w:val="single" w:sz="4" w:space="0" w:color="auto"/>
            </w:tcBorders>
          </w:tcPr>
          <w:p w:rsidR="001C49BB" w:rsidRDefault="001C49BB">
            <w:pPr>
              <w:widowControl/>
              <w:jc w:val="left"/>
              <w:rPr>
                <w:rFonts w:ascii="宋体" w:hAnsi="宋体" w:cs="宋体"/>
                <w:color w:val="000000"/>
                <w:kern w:val="0"/>
                <w:sz w:val="20"/>
                <w:szCs w:val="20"/>
              </w:rPr>
            </w:pPr>
          </w:p>
        </w:tc>
      </w:tr>
      <w:tr w:rsidR="001C49BB">
        <w:trPr>
          <w:trHeight w:val="615"/>
        </w:trPr>
        <w:tc>
          <w:tcPr>
            <w:tcW w:w="656" w:type="dxa"/>
            <w:vMerge w:val="restart"/>
            <w:tcBorders>
              <w:top w:val="nil"/>
              <w:left w:val="single" w:sz="4" w:space="0" w:color="auto"/>
              <w:bottom w:val="single" w:sz="4" w:space="0" w:color="000000"/>
              <w:right w:val="single" w:sz="4" w:space="0" w:color="auto"/>
            </w:tcBorders>
            <w:shd w:val="clear" w:color="auto" w:fill="auto"/>
            <w:noWrap/>
            <w:vAlign w:val="center"/>
          </w:tcPr>
          <w:p w:rsidR="001C49BB" w:rsidRDefault="00BD40F8">
            <w:pPr>
              <w:widowControl/>
              <w:jc w:val="center"/>
              <w:rPr>
                <w:rFonts w:ascii="宋体" w:hAnsi="宋体" w:cs="宋体"/>
                <w:color w:val="000000"/>
                <w:kern w:val="0"/>
                <w:sz w:val="22"/>
              </w:rPr>
            </w:pPr>
            <w:r>
              <w:rPr>
                <w:rFonts w:ascii="宋体" w:hAnsi="宋体" w:cs="宋体" w:hint="eastAsia"/>
                <w:color w:val="000000"/>
                <w:kern w:val="0"/>
                <w:sz w:val="22"/>
              </w:rPr>
              <w:t>L071</w:t>
            </w:r>
          </w:p>
        </w:tc>
        <w:tc>
          <w:tcPr>
            <w:tcW w:w="800" w:type="dxa"/>
            <w:tcBorders>
              <w:top w:val="nil"/>
              <w:left w:val="nil"/>
              <w:bottom w:val="single" w:sz="4" w:space="0" w:color="auto"/>
              <w:right w:val="single" w:sz="4" w:space="0" w:color="auto"/>
            </w:tcBorders>
            <w:shd w:val="clear" w:color="auto" w:fill="auto"/>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LO711</w:t>
            </w:r>
          </w:p>
        </w:tc>
        <w:tc>
          <w:tcPr>
            <w:tcW w:w="5930" w:type="dxa"/>
            <w:tcBorders>
              <w:top w:val="nil"/>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FF0000"/>
                <w:kern w:val="0"/>
                <w:sz w:val="20"/>
                <w:szCs w:val="20"/>
              </w:rPr>
            </w:pPr>
            <w:r>
              <w:rPr>
                <w:rFonts w:ascii="宋体" w:hAnsi="宋体" w:cs="宋体" w:hint="eastAsia"/>
                <w:color w:val="FF0000"/>
                <w:kern w:val="0"/>
                <w:sz w:val="20"/>
                <w:szCs w:val="20"/>
              </w:rPr>
              <w:t>爱党爱国：了解祖国的优秀传统文化和革命历史，构建爱党爱国的理想信念。</w:t>
            </w:r>
          </w:p>
        </w:tc>
        <w:tc>
          <w:tcPr>
            <w:tcW w:w="1043" w:type="dxa"/>
            <w:tcBorders>
              <w:top w:val="nil"/>
              <w:left w:val="nil"/>
              <w:bottom w:val="single" w:sz="4" w:space="0" w:color="auto"/>
              <w:right w:val="single" w:sz="4" w:space="0" w:color="auto"/>
            </w:tcBorders>
          </w:tcPr>
          <w:p w:rsidR="001C49BB" w:rsidRDefault="001C49BB">
            <w:pPr>
              <w:widowControl/>
              <w:jc w:val="left"/>
              <w:rPr>
                <w:rFonts w:ascii="宋体" w:hAnsi="宋体" w:cs="宋体"/>
                <w:color w:val="FF0000"/>
                <w:kern w:val="0"/>
                <w:sz w:val="20"/>
                <w:szCs w:val="20"/>
              </w:rPr>
            </w:pPr>
          </w:p>
        </w:tc>
      </w:tr>
      <w:tr w:rsidR="001C49BB">
        <w:trPr>
          <w:trHeight w:val="630"/>
        </w:trPr>
        <w:tc>
          <w:tcPr>
            <w:tcW w:w="656" w:type="dxa"/>
            <w:vMerge/>
            <w:tcBorders>
              <w:top w:val="nil"/>
              <w:left w:val="single" w:sz="4" w:space="0" w:color="auto"/>
              <w:bottom w:val="single" w:sz="4" w:space="0" w:color="000000"/>
              <w:right w:val="single" w:sz="4" w:space="0" w:color="auto"/>
            </w:tcBorders>
            <w:vAlign w:val="center"/>
          </w:tcPr>
          <w:p w:rsidR="001C49BB" w:rsidRDefault="001C49BB">
            <w:pPr>
              <w:widowControl/>
              <w:jc w:val="left"/>
              <w:rPr>
                <w:rFonts w:ascii="宋体" w:hAnsi="宋体" w:cs="宋体"/>
                <w:color w:val="000000"/>
                <w:kern w:val="0"/>
                <w:sz w:val="22"/>
              </w:rPr>
            </w:pPr>
          </w:p>
        </w:tc>
        <w:tc>
          <w:tcPr>
            <w:tcW w:w="800" w:type="dxa"/>
            <w:tcBorders>
              <w:top w:val="nil"/>
              <w:left w:val="nil"/>
              <w:bottom w:val="single" w:sz="4" w:space="0" w:color="auto"/>
              <w:right w:val="single" w:sz="4" w:space="0" w:color="auto"/>
            </w:tcBorders>
            <w:shd w:val="clear" w:color="auto" w:fill="auto"/>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LO712</w:t>
            </w:r>
          </w:p>
        </w:tc>
        <w:tc>
          <w:tcPr>
            <w:tcW w:w="5930" w:type="dxa"/>
            <w:tcBorders>
              <w:top w:val="nil"/>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FF0000"/>
                <w:kern w:val="0"/>
                <w:sz w:val="20"/>
                <w:szCs w:val="20"/>
              </w:rPr>
            </w:pPr>
            <w:r>
              <w:rPr>
                <w:rFonts w:ascii="宋体" w:hAnsi="宋体" w:cs="宋体" w:hint="eastAsia"/>
                <w:color w:val="FF0000"/>
                <w:kern w:val="0"/>
                <w:sz w:val="20"/>
                <w:szCs w:val="20"/>
              </w:rPr>
              <w:t>助人为乐：富于爱心，懂得感恩，具备助人为乐的品质。</w:t>
            </w:r>
          </w:p>
        </w:tc>
        <w:tc>
          <w:tcPr>
            <w:tcW w:w="1043" w:type="dxa"/>
            <w:tcBorders>
              <w:top w:val="nil"/>
              <w:left w:val="nil"/>
              <w:bottom w:val="single" w:sz="4" w:space="0" w:color="auto"/>
              <w:right w:val="single" w:sz="4" w:space="0" w:color="auto"/>
            </w:tcBorders>
          </w:tcPr>
          <w:p w:rsidR="001C49BB" w:rsidRDefault="001C49BB">
            <w:pPr>
              <w:widowControl/>
              <w:jc w:val="left"/>
              <w:rPr>
                <w:rFonts w:ascii="宋体" w:hAnsi="宋体" w:cs="宋体"/>
                <w:color w:val="FF0000"/>
                <w:kern w:val="0"/>
                <w:sz w:val="20"/>
                <w:szCs w:val="20"/>
              </w:rPr>
            </w:pPr>
          </w:p>
        </w:tc>
      </w:tr>
      <w:tr w:rsidR="001C49BB">
        <w:trPr>
          <w:trHeight w:val="585"/>
        </w:trPr>
        <w:tc>
          <w:tcPr>
            <w:tcW w:w="656" w:type="dxa"/>
            <w:vMerge/>
            <w:tcBorders>
              <w:top w:val="nil"/>
              <w:left w:val="single" w:sz="4" w:space="0" w:color="auto"/>
              <w:bottom w:val="single" w:sz="4" w:space="0" w:color="000000"/>
              <w:right w:val="single" w:sz="4" w:space="0" w:color="auto"/>
            </w:tcBorders>
            <w:vAlign w:val="center"/>
          </w:tcPr>
          <w:p w:rsidR="001C49BB" w:rsidRDefault="001C49BB">
            <w:pPr>
              <w:widowControl/>
              <w:jc w:val="left"/>
              <w:rPr>
                <w:rFonts w:ascii="宋体" w:hAnsi="宋体" w:cs="宋体"/>
                <w:color w:val="000000"/>
                <w:kern w:val="0"/>
                <w:sz w:val="22"/>
              </w:rPr>
            </w:pPr>
          </w:p>
        </w:tc>
        <w:tc>
          <w:tcPr>
            <w:tcW w:w="800" w:type="dxa"/>
            <w:tcBorders>
              <w:top w:val="nil"/>
              <w:left w:val="nil"/>
              <w:bottom w:val="single" w:sz="4" w:space="0" w:color="auto"/>
              <w:right w:val="single" w:sz="4" w:space="0" w:color="auto"/>
            </w:tcBorders>
            <w:shd w:val="clear" w:color="auto" w:fill="auto"/>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LO713</w:t>
            </w:r>
          </w:p>
        </w:tc>
        <w:tc>
          <w:tcPr>
            <w:tcW w:w="5930" w:type="dxa"/>
            <w:tcBorders>
              <w:top w:val="nil"/>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FF0000"/>
                <w:kern w:val="0"/>
                <w:sz w:val="20"/>
                <w:szCs w:val="20"/>
              </w:rPr>
            </w:pPr>
            <w:r>
              <w:rPr>
                <w:rFonts w:ascii="宋体" w:hAnsi="宋体" w:cs="宋体" w:hint="eastAsia"/>
                <w:color w:val="FF0000"/>
                <w:kern w:val="0"/>
                <w:sz w:val="20"/>
                <w:szCs w:val="20"/>
              </w:rPr>
              <w:t>奉献社会：具有服务企业、服务社会的意愿和行为能力。</w:t>
            </w:r>
          </w:p>
        </w:tc>
        <w:tc>
          <w:tcPr>
            <w:tcW w:w="1043" w:type="dxa"/>
            <w:tcBorders>
              <w:top w:val="nil"/>
              <w:left w:val="nil"/>
              <w:bottom w:val="single" w:sz="4" w:space="0" w:color="auto"/>
              <w:right w:val="single" w:sz="4" w:space="0" w:color="auto"/>
            </w:tcBorders>
          </w:tcPr>
          <w:p w:rsidR="001C49BB" w:rsidRDefault="00187217">
            <w:pPr>
              <w:widowControl/>
              <w:jc w:val="left"/>
              <w:rPr>
                <w:rFonts w:ascii="宋体" w:hAnsi="宋体" w:cs="宋体"/>
                <w:color w:val="FF0000"/>
                <w:kern w:val="0"/>
                <w:sz w:val="20"/>
                <w:szCs w:val="20"/>
              </w:rPr>
            </w:pPr>
            <w:r>
              <w:rPr>
                <w:color w:val="000000"/>
                <w:kern w:val="0"/>
                <w:sz w:val="20"/>
                <w:szCs w:val="20"/>
              </w:rPr>
              <w:sym w:font="Wingdings 2" w:char="F098"/>
            </w:r>
          </w:p>
        </w:tc>
      </w:tr>
      <w:tr w:rsidR="001C49BB">
        <w:trPr>
          <w:trHeight w:val="660"/>
        </w:trPr>
        <w:tc>
          <w:tcPr>
            <w:tcW w:w="656" w:type="dxa"/>
            <w:vMerge/>
            <w:tcBorders>
              <w:top w:val="nil"/>
              <w:left w:val="single" w:sz="4" w:space="0" w:color="auto"/>
              <w:bottom w:val="single" w:sz="4" w:space="0" w:color="000000"/>
              <w:right w:val="single" w:sz="4" w:space="0" w:color="auto"/>
            </w:tcBorders>
            <w:vAlign w:val="center"/>
          </w:tcPr>
          <w:p w:rsidR="001C49BB" w:rsidRDefault="001C49BB">
            <w:pPr>
              <w:widowControl/>
              <w:jc w:val="left"/>
              <w:rPr>
                <w:rFonts w:ascii="宋体" w:hAnsi="宋体" w:cs="宋体"/>
                <w:color w:val="000000"/>
                <w:kern w:val="0"/>
                <w:sz w:val="22"/>
              </w:rPr>
            </w:pPr>
          </w:p>
        </w:tc>
        <w:tc>
          <w:tcPr>
            <w:tcW w:w="800" w:type="dxa"/>
            <w:tcBorders>
              <w:top w:val="nil"/>
              <w:left w:val="nil"/>
              <w:bottom w:val="single" w:sz="4" w:space="0" w:color="auto"/>
              <w:right w:val="single" w:sz="4" w:space="0" w:color="auto"/>
            </w:tcBorders>
            <w:shd w:val="clear" w:color="auto" w:fill="auto"/>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LO714</w:t>
            </w:r>
          </w:p>
        </w:tc>
        <w:tc>
          <w:tcPr>
            <w:tcW w:w="5930" w:type="dxa"/>
            <w:tcBorders>
              <w:top w:val="nil"/>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FF0000"/>
                <w:kern w:val="0"/>
                <w:sz w:val="20"/>
                <w:szCs w:val="20"/>
              </w:rPr>
            </w:pPr>
            <w:r>
              <w:rPr>
                <w:rFonts w:ascii="宋体" w:hAnsi="宋体" w:cs="宋体" w:hint="eastAsia"/>
                <w:color w:val="FF0000"/>
                <w:kern w:val="0"/>
                <w:sz w:val="20"/>
                <w:szCs w:val="20"/>
              </w:rPr>
              <w:t>爱护环境：具有爱护环境的意识和与自然和谐相处的环保理念。</w:t>
            </w:r>
          </w:p>
        </w:tc>
        <w:tc>
          <w:tcPr>
            <w:tcW w:w="1043" w:type="dxa"/>
            <w:tcBorders>
              <w:top w:val="nil"/>
              <w:left w:val="nil"/>
              <w:bottom w:val="single" w:sz="4" w:space="0" w:color="auto"/>
              <w:right w:val="single" w:sz="4" w:space="0" w:color="auto"/>
            </w:tcBorders>
          </w:tcPr>
          <w:p w:rsidR="001C49BB" w:rsidRDefault="001C49BB">
            <w:pPr>
              <w:widowControl/>
              <w:jc w:val="left"/>
              <w:rPr>
                <w:rFonts w:ascii="宋体" w:hAnsi="宋体" w:cs="宋体"/>
                <w:color w:val="FF0000"/>
                <w:kern w:val="0"/>
                <w:sz w:val="20"/>
                <w:szCs w:val="20"/>
              </w:rPr>
            </w:pPr>
          </w:p>
        </w:tc>
      </w:tr>
      <w:tr w:rsidR="001C49BB">
        <w:trPr>
          <w:trHeight w:val="540"/>
        </w:trPr>
        <w:tc>
          <w:tcPr>
            <w:tcW w:w="656" w:type="dxa"/>
            <w:vMerge w:val="restart"/>
            <w:tcBorders>
              <w:top w:val="nil"/>
              <w:left w:val="single" w:sz="4" w:space="0" w:color="auto"/>
              <w:bottom w:val="single" w:sz="4" w:space="0" w:color="000000"/>
              <w:right w:val="single" w:sz="4" w:space="0" w:color="auto"/>
            </w:tcBorders>
            <w:shd w:val="clear" w:color="auto" w:fill="auto"/>
            <w:noWrap/>
            <w:vAlign w:val="center"/>
          </w:tcPr>
          <w:p w:rsidR="001C49BB" w:rsidRDefault="00BD40F8">
            <w:pPr>
              <w:widowControl/>
              <w:jc w:val="center"/>
              <w:rPr>
                <w:rFonts w:ascii="宋体" w:hAnsi="宋体" w:cs="宋体"/>
                <w:color w:val="000000"/>
                <w:kern w:val="0"/>
                <w:sz w:val="22"/>
              </w:rPr>
            </w:pPr>
            <w:r>
              <w:rPr>
                <w:rFonts w:ascii="宋体" w:hAnsi="宋体" w:cs="宋体" w:hint="eastAsia"/>
                <w:color w:val="000000"/>
                <w:kern w:val="0"/>
                <w:sz w:val="22"/>
              </w:rPr>
              <w:t>L081</w:t>
            </w:r>
          </w:p>
        </w:tc>
        <w:tc>
          <w:tcPr>
            <w:tcW w:w="800" w:type="dxa"/>
            <w:tcBorders>
              <w:top w:val="nil"/>
              <w:left w:val="nil"/>
              <w:bottom w:val="single" w:sz="4" w:space="0" w:color="auto"/>
              <w:right w:val="single" w:sz="4" w:space="0" w:color="auto"/>
            </w:tcBorders>
            <w:shd w:val="clear" w:color="auto" w:fill="auto"/>
            <w:noWrap/>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L0811</w:t>
            </w:r>
          </w:p>
        </w:tc>
        <w:tc>
          <w:tcPr>
            <w:tcW w:w="5930" w:type="dxa"/>
            <w:tcBorders>
              <w:top w:val="nil"/>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000000"/>
                <w:kern w:val="0"/>
                <w:sz w:val="20"/>
                <w:szCs w:val="20"/>
              </w:rPr>
            </w:pPr>
            <w:r>
              <w:rPr>
                <w:rFonts w:ascii="宋体" w:hAnsi="宋体" w:cs="宋体" w:hint="eastAsia"/>
                <w:color w:val="000000"/>
                <w:kern w:val="0"/>
                <w:sz w:val="20"/>
                <w:szCs w:val="20"/>
              </w:rPr>
              <w:t>具备外语表达沟通能力，达到本专业的要求。</w:t>
            </w:r>
          </w:p>
        </w:tc>
        <w:tc>
          <w:tcPr>
            <w:tcW w:w="1043" w:type="dxa"/>
            <w:tcBorders>
              <w:top w:val="nil"/>
              <w:left w:val="nil"/>
              <w:bottom w:val="single" w:sz="4" w:space="0" w:color="auto"/>
              <w:right w:val="single" w:sz="4" w:space="0" w:color="auto"/>
            </w:tcBorders>
          </w:tcPr>
          <w:p w:rsidR="001C49BB" w:rsidRDefault="001C49BB">
            <w:pPr>
              <w:widowControl/>
              <w:jc w:val="left"/>
              <w:rPr>
                <w:rFonts w:ascii="宋体" w:hAnsi="宋体" w:cs="宋体"/>
                <w:color w:val="000000"/>
                <w:kern w:val="0"/>
                <w:sz w:val="20"/>
                <w:szCs w:val="20"/>
              </w:rPr>
            </w:pPr>
          </w:p>
        </w:tc>
      </w:tr>
      <w:tr w:rsidR="001C49BB">
        <w:trPr>
          <w:trHeight w:val="540"/>
        </w:trPr>
        <w:tc>
          <w:tcPr>
            <w:tcW w:w="656" w:type="dxa"/>
            <w:vMerge/>
            <w:tcBorders>
              <w:top w:val="nil"/>
              <w:left w:val="single" w:sz="4" w:space="0" w:color="auto"/>
              <w:bottom w:val="single" w:sz="4" w:space="0" w:color="000000"/>
              <w:right w:val="single" w:sz="4" w:space="0" w:color="auto"/>
            </w:tcBorders>
            <w:vAlign w:val="center"/>
          </w:tcPr>
          <w:p w:rsidR="001C49BB" w:rsidRDefault="001C49BB">
            <w:pPr>
              <w:widowControl/>
              <w:jc w:val="left"/>
              <w:rPr>
                <w:rFonts w:ascii="宋体" w:hAnsi="宋体" w:cs="宋体"/>
                <w:color w:val="000000"/>
                <w:kern w:val="0"/>
                <w:sz w:val="22"/>
              </w:rPr>
            </w:pPr>
          </w:p>
        </w:tc>
        <w:tc>
          <w:tcPr>
            <w:tcW w:w="800" w:type="dxa"/>
            <w:tcBorders>
              <w:top w:val="nil"/>
              <w:left w:val="nil"/>
              <w:bottom w:val="single" w:sz="4" w:space="0" w:color="auto"/>
              <w:right w:val="single" w:sz="4" w:space="0" w:color="auto"/>
            </w:tcBorders>
            <w:shd w:val="clear" w:color="auto" w:fill="auto"/>
            <w:noWrap/>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L0812</w:t>
            </w:r>
          </w:p>
        </w:tc>
        <w:tc>
          <w:tcPr>
            <w:tcW w:w="5930" w:type="dxa"/>
            <w:tcBorders>
              <w:top w:val="nil"/>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000000"/>
                <w:kern w:val="0"/>
                <w:sz w:val="20"/>
                <w:szCs w:val="20"/>
              </w:rPr>
            </w:pPr>
            <w:r>
              <w:rPr>
                <w:rFonts w:ascii="宋体" w:hAnsi="宋体" w:cs="宋体" w:hint="eastAsia"/>
                <w:color w:val="000000"/>
                <w:kern w:val="0"/>
                <w:sz w:val="20"/>
                <w:szCs w:val="20"/>
              </w:rPr>
              <w:t>理解其他国家历史文化，有跨文化交流能力。</w:t>
            </w:r>
          </w:p>
        </w:tc>
        <w:tc>
          <w:tcPr>
            <w:tcW w:w="1043" w:type="dxa"/>
            <w:tcBorders>
              <w:top w:val="nil"/>
              <w:left w:val="nil"/>
              <w:bottom w:val="single" w:sz="4" w:space="0" w:color="auto"/>
              <w:right w:val="single" w:sz="4" w:space="0" w:color="auto"/>
            </w:tcBorders>
          </w:tcPr>
          <w:p w:rsidR="001C49BB" w:rsidRDefault="001C49BB">
            <w:pPr>
              <w:widowControl/>
              <w:jc w:val="left"/>
              <w:rPr>
                <w:rFonts w:ascii="宋体" w:hAnsi="宋体" w:cs="宋体"/>
                <w:color w:val="000000"/>
                <w:kern w:val="0"/>
                <w:sz w:val="20"/>
                <w:szCs w:val="20"/>
              </w:rPr>
            </w:pPr>
          </w:p>
        </w:tc>
      </w:tr>
      <w:tr w:rsidR="001C49BB">
        <w:trPr>
          <w:trHeight w:val="540"/>
        </w:trPr>
        <w:tc>
          <w:tcPr>
            <w:tcW w:w="656" w:type="dxa"/>
            <w:vMerge/>
            <w:tcBorders>
              <w:top w:val="nil"/>
              <w:left w:val="single" w:sz="4" w:space="0" w:color="auto"/>
              <w:bottom w:val="single" w:sz="4" w:space="0" w:color="000000"/>
              <w:right w:val="single" w:sz="4" w:space="0" w:color="auto"/>
            </w:tcBorders>
            <w:vAlign w:val="center"/>
          </w:tcPr>
          <w:p w:rsidR="001C49BB" w:rsidRDefault="001C49BB">
            <w:pPr>
              <w:widowControl/>
              <w:jc w:val="left"/>
              <w:rPr>
                <w:rFonts w:ascii="宋体" w:hAnsi="宋体" w:cs="宋体"/>
                <w:color w:val="000000"/>
                <w:kern w:val="0"/>
                <w:sz w:val="22"/>
              </w:rPr>
            </w:pPr>
          </w:p>
        </w:tc>
        <w:tc>
          <w:tcPr>
            <w:tcW w:w="800" w:type="dxa"/>
            <w:tcBorders>
              <w:top w:val="nil"/>
              <w:left w:val="nil"/>
              <w:bottom w:val="single" w:sz="4" w:space="0" w:color="auto"/>
              <w:right w:val="single" w:sz="4" w:space="0" w:color="auto"/>
            </w:tcBorders>
            <w:shd w:val="clear" w:color="auto" w:fill="auto"/>
            <w:noWrap/>
            <w:vAlign w:val="center"/>
          </w:tcPr>
          <w:p w:rsidR="001C49BB" w:rsidRDefault="00BD40F8">
            <w:pPr>
              <w:widowControl/>
              <w:jc w:val="center"/>
              <w:rPr>
                <w:rFonts w:ascii="宋体" w:hAnsi="宋体" w:cs="宋体"/>
                <w:color w:val="000000"/>
                <w:kern w:val="0"/>
                <w:sz w:val="20"/>
                <w:szCs w:val="20"/>
              </w:rPr>
            </w:pPr>
            <w:r>
              <w:rPr>
                <w:rFonts w:ascii="宋体" w:hAnsi="宋体" w:cs="宋体" w:hint="eastAsia"/>
                <w:color w:val="000000"/>
                <w:kern w:val="0"/>
                <w:sz w:val="20"/>
                <w:szCs w:val="20"/>
              </w:rPr>
              <w:t>L0813</w:t>
            </w:r>
          </w:p>
        </w:tc>
        <w:tc>
          <w:tcPr>
            <w:tcW w:w="5930" w:type="dxa"/>
            <w:tcBorders>
              <w:top w:val="nil"/>
              <w:left w:val="nil"/>
              <w:bottom w:val="single" w:sz="4" w:space="0" w:color="auto"/>
              <w:right w:val="single" w:sz="4" w:space="0" w:color="auto"/>
            </w:tcBorders>
            <w:shd w:val="clear" w:color="auto" w:fill="auto"/>
            <w:vAlign w:val="center"/>
          </w:tcPr>
          <w:p w:rsidR="001C49BB" w:rsidRDefault="00BD40F8">
            <w:pPr>
              <w:widowControl/>
              <w:jc w:val="left"/>
              <w:rPr>
                <w:rFonts w:ascii="宋体" w:hAnsi="宋体" w:cs="宋体"/>
                <w:color w:val="000000"/>
                <w:kern w:val="0"/>
                <w:sz w:val="20"/>
                <w:szCs w:val="20"/>
              </w:rPr>
            </w:pPr>
            <w:r>
              <w:rPr>
                <w:rFonts w:ascii="宋体" w:hAnsi="宋体" w:cs="宋体" w:hint="eastAsia"/>
                <w:color w:val="000000"/>
                <w:kern w:val="0"/>
                <w:sz w:val="20"/>
                <w:szCs w:val="20"/>
              </w:rPr>
              <w:t>有国际竞争与合作意识。</w:t>
            </w:r>
          </w:p>
        </w:tc>
        <w:tc>
          <w:tcPr>
            <w:tcW w:w="1043" w:type="dxa"/>
            <w:tcBorders>
              <w:top w:val="nil"/>
              <w:left w:val="nil"/>
              <w:bottom w:val="single" w:sz="4" w:space="0" w:color="auto"/>
              <w:right w:val="single" w:sz="4" w:space="0" w:color="auto"/>
            </w:tcBorders>
          </w:tcPr>
          <w:p w:rsidR="001C49BB" w:rsidRDefault="001C49BB">
            <w:pPr>
              <w:widowControl/>
              <w:jc w:val="left"/>
              <w:rPr>
                <w:rFonts w:ascii="宋体" w:hAnsi="宋体" w:cs="宋体"/>
                <w:color w:val="000000"/>
                <w:kern w:val="0"/>
                <w:sz w:val="20"/>
                <w:szCs w:val="20"/>
              </w:rPr>
            </w:pPr>
          </w:p>
        </w:tc>
      </w:tr>
    </w:tbl>
    <w:p w:rsidR="001C49BB" w:rsidRDefault="001C49BB"/>
    <w:p w:rsidR="001C49BB" w:rsidRDefault="00BD40F8">
      <w:pPr>
        <w:spacing w:line="360" w:lineRule="auto"/>
        <w:ind w:firstLineChars="250" w:firstLine="600"/>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tbl>
      <w:tblPr>
        <w:tblW w:w="8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303"/>
        <w:gridCol w:w="2670"/>
        <w:gridCol w:w="1957"/>
        <w:gridCol w:w="1957"/>
      </w:tblGrid>
      <w:tr w:rsidR="001C49BB">
        <w:trPr>
          <w:trHeight w:val="577"/>
          <w:jc w:val="center"/>
        </w:trPr>
        <w:tc>
          <w:tcPr>
            <w:tcW w:w="563" w:type="dxa"/>
          </w:tcPr>
          <w:p w:rsidR="001C49BB" w:rsidRDefault="00BD40F8">
            <w:pPr>
              <w:snapToGrid w:val="0"/>
              <w:jc w:val="center"/>
              <w:rPr>
                <w:rFonts w:ascii="宋体"/>
                <w:b/>
                <w:bCs/>
                <w:color w:val="000000"/>
                <w:sz w:val="20"/>
                <w:szCs w:val="20"/>
              </w:rPr>
            </w:pPr>
            <w:r>
              <w:rPr>
                <w:rFonts w:ascii="宋体" w:hAnsi="宋体" w:cs="宋体" w:hint="eastAsia"/>
                <w:b/>
                <w:bCs/>
                <w:color w:val="000000"/>
                <w:sz w:val="20"/>
                <w:szCs w:val="20"/>
              </w:rPr>
              <w:t>序号</w:t>
            </w:r>
          </w:p>
        </w:tc>
        <w:tc>
          <w:tcPr>
            <w:tcW w:w="1303" w:type="dxa"/>
          </w:tcPr>
          <w:p w:rsidR="001C49BB" w:rsidRDefault="00BD40F8">
            <w:pPr>
              <w:snapToGrid w:val="0"/>
              <w:jc w:val="center"/>
              <w:rPr>
                <w:rFonts w:ascii="宋体"/>
                <w:b/>
                <w:bCs/>
                <w:color w:val="000000"/>
                <w:sz w:val="20"/>
                <w:szCs w:val="20"/>
              </w:rPr>
            </w:pPr>
            <w:r>
              <w:rPr>
                <w:rFonts w:ascii="宋体" w:hAnsi="宋体" w:cs="宋体" w:hint="eastAsia"/>
                <w:b/>
                <w:bCs/>
                <w:color w:val="000000"/>
                <w:sz w:val="20"/>
                <w:szCs w:val="20"/>
              </w:rPr>
              <w:t>课程预期</w:t>
            </w:r>
          </w:p>
          <w:p w:rsidR="001C49BB" w:rsidRDefault="00BD40F8">
            <w:pPr>
              <w:snapToGrid w:val="0"/>
              <w:jc w:val="center"/>
              <w:rPr>
                <w:rFonts w:ascii="宋体"/>
                <w:b/>
                <w:bCs/>
                <w:color w:val="000000"/>
                <w:sz w:val="20"/>
                <w:szCs w:val="20"/>
              </w:rPr>
            </w:pPr>
            <w:r>
              <w:rPr>
                <w:rFonts w:ascii="宋体" w:hAnsi="宋体" w:cs="宋体" w:hint="eastAsia"/>
                <w:b/>
                <w:bCs/>
                <w:color w:val="000000"/>
                <w:sz w:val="20"/>
                <w:szCs w:val="20"/>
              </w:rPr>
              <w:t>学习成果</w:t>
            </w:r>
          </w:p>
        </w:tc>
        <w:tc>
          <w:tcPr>
            <w:tcW w:w="2670" w:type="dxa"/>
            <w:vAlign w:val="center"/>
          </w:tcPr>
          <w:p w:rsidR="001C49BB" w:rsidRDefault="00BD40F8">
            <w:pPr>
              <w:snapToGrid w:val="0"/>
              <w:jc w:val="center"/>
              <w:rPr>
                <w:rFonts w:ascii="宋体"/>
                <w:b/>
                <w:bCs/>
                <w:color w:val="000000"/>
                <w:sz w:val="20"/>
                <w:szCs w:val="20"/>
              </w:rPr>
            </w:pPr>
            <w:r>
              <w:rPr>
                <w:rFonts w:ascii="宋体" w:hAnsi="宋体" w:cs="宋体" w:hint="eastAsia"/>
                <w:b/>
                <w:bCs/>
                <w:color w:val="000000"/>
                <w:sz w:val="20"/>
                <w:szCs w:val="20"/>
              </w:rPr>
              <w:t>课程目标</w:t>
            </w:r>
          </w:p>
          <w:p w:rsidR="001C49BB" w:rsidRDefault="00BD40F8">
            <w:pPr>
              <w:snapToGrid w:val="0"/>
              <w:jc w:val="center"/>
              <w:rPr>
                <w:rFonts w:ascii="宋体"/>
                <w:b/>
                <w:bCs/>
                <w:color w:val="FF0000"/>
                <w:sz w:val="20"/>
                <w:szCs w:val="20"/>
              </w:rPr>
            </w:pPr>
            <w:r>
              <w:rPr>
                <w:rFonts w:ascii="宋体" w:hAnsi="宋体" w:cs="宋体" w:hint="eastAsia"/>
                <w:b/>
                <w:bCs/>
                <w:color w:val="000000"/>
                <w:sz w:val="20"/>
                <w:szCs w:val="20"/>
              </w:rPr>
              <w:t>（细化的预期学习成果）</w:t>
            </w:r>
          </w:p>
        </w:tc>
        <w:tc>
          <w:tcPr>
            <w:tcW w:w="1957" w:type="dxa"/>
            <w:vAlign w:val="center"/>
          </w:tcPr>
          <w:p w:rsidR="001C49BB" w:rsidRDefault="00BD40F8">
            <w:pPr>
              <w:snapToGrid w:val="0"/>
              <w:jc w:val="center"/>
              <w:rPr>
                <w:rFonts w:ascii="宋体"/>
                <w:b/>
                <w:bCs/>
                <w:color w:val="000000"/>
                <w:sz w:val="20"/>
                <w:szCs w:val="20"/>
              </w:rPr>
            </w:pPr>
            <w:r>
              <w:rPr>
                <w:rFonts w:ascii="宋体" w:hAnsi="宋体" w:cs="宋体" w:hint="eastAsia"/>
                <w:b/>
                <w:bCs/>
                <w:color w:val="000000"/>
                <w:sz w:val="20"/>
                <w:szCs w:val="20"/>
              </w:rPr>
              <w:t>教与学方式</w:t>
            </w:r>
          </w:p>
        </w:tc>
        <w:tc>
          <w:tcPr>
            <w:tcW w:w="1957" w:type="dxa"/>
            <w:vAlign w:val="center"/>
          </w:tcPr>
          <w:p w:rsidR="001C49BB" w:rsidRDefault="00BD40F8">
            <w:pPr>
              <w:snapToGrid w:val="0"/>
              <w:jc w:val="center"/>
              <w:rPr>
                <w:rFonts w:ascii="宋体"/>
                <w:b/>
                <w:bCs/>
                <w:color w:val="000000"/>
                <w:sz w:val="20"/>
                <w:szCs w:val="20"/>
              </w:rPr>
            </w:pPr>
            <w:r>
              <w:rPr>
                <w:rFonts w:ascii="宋体" w:hAnsi="宋体" w:cs="宋体" w:hint="eastAsia"/>
                <w:b/>
                <w:bCs/>
                <w:color w:val="000000"/>
                <w:sz w:val="20"/>
                <w:szCs w:val="20"/>
              </w:rPr>
              <w:t>评价方式</w:t>
            </w:r>
          </w:p>
        </w:tc>
      </w:tr>
      <w:tr w:rsidR="001C49BB">
        <w:trPr>
          <w:trHeight w:val="857"/>
          <w:jc w:val="center"/>
        </w:trPr>
        <w:tc>
          <w:tcPr>
            <w:tcW w:w="563" w:type="dxa"/>
          </w:tcPr>
          <w:p w:rsidR="001C49BB" w:rsidRDefault="00BD40F8">
            <w:pPr>
              <w:snapToGrid w:val="0"/>
              <w:jc w:val="center"/>
              <w:rPr>
                <w:rFonts w:ascii="宋体" w:hAnsi="宋体" w:cs="宋体"/>
                <w:sz w:val="20"/>
                <w:szCs w:val="20"/>
              </w:rPr>
            </w:pPr>
            <w:r>
              <w:rPr>
                <w:rFonts w:ascii="宋体" w:hAnsi="宋体" w:cs="宋体"/>
                <w:sz w:val="20"/>
                <w:szCs w:val="20"/>
              </w:rPr>
              <w:t>1</w:t>
            </w:r>
          </w:p>
        </w:tc>
        <w:tc>
          <w:tcPr>
            <w:tcW w:w="1303" w:type="dxa"/>
            <w:vAlign w:val="center"/>
          </w:tcPr>
          <w:p w:rsidR="001C49BB" w:rsidRDefault="00BD40F8">
            <w:pPr>
              <w:snapToGrid w:val="0"/>
              <w:jc w:val="center"/>
              <w:rPr>
                <w:rFonts w:ascii="宋体" w:hAnsi="宋体" w:cs="宋体"/>
                <w:sz w:val="20"/>
                <w:szCs w:val="20"/>
              </w:rPr>
            </w:pPr>
            <w:r>
              <w:rPr>
                <w:rFonts w:ascii="宋体" w:hAnsi="宋体" w:cs="宋体"/>
                <w:sz w:val="20"/>
                <w:szCs w:val="20"/>
              </w:rPr>
              <w:t>LO</w:t>
            </w:r>
            <w:r>
              <w:rPr>
                <w:rFonts w:ascii="宋体" w:hAnsi="宋体" w:cs="宋体" w:hint="eastAsia"/>
                <w:sz w:val="20"/>
                <w:szCs w:val="20"/>
              </w:rPr>
              <w:t>212</w:t>
            </w:r>
          </w:p>
        </w:tc>
        <w:tc>
          <w:tcPr>
            <w:tcW w:w="2670" w:type="dxa"/>
            <w:vAlign w:val="center"/>
          </w:tcPr>
          <w:p w:rsidR="001C49BB" w:rsidRDefault="00BD40F8">
            <w:pPr>
              <w:snapToGrid w:val="0"/>
              <w:rPr>
                <w:rFonts w:ascii="宋体" w:hAnsi="宋体" w:cs="宋体"/>
                <w:sz w:val="20"/>
                <w:szCs w:val="20"/>
              </w:rPr>
            </w:pPr>
            <w:r>
              <w:rPr>
                <w:rFonts w:ascii="宋体" w:hAnsi="宋体" w:cs="宋体"/>
                <w:sz w:val="20"/>
                <w:szCs w:val="20"/>
              </w:rPr>
              <w:t>根据学习目标，进行深度案例学习，能够自主进行信息的搜索和分析。</w:t>
            </w:r>
          </w:p>
        </w:tc>
        <w:tc>
          <w:tcPr>
            <w:tcW w:w="1957" w:type="dxa"/>
            <w:vAlign w:val="center"/>
          </w:tcPr>
          <w:p w:rsidR="001C49BB" w:rsidRDefault="000F662A">
            <w:pPr>
              <w:snapToGrid w:val="0"/>
              <w:rPr>
                <w:rFonts w:ascii="宋体"/>
                <w:sz w:val="20"/>
                <w:szCs w:val="20"/>
              </w:rPr>
            </w:pPr>
            <w:r>
              <w:rPr>
                <w:rFonts w:ascii="宋体"/>
                <w:sz w:val="20"/>
                <w:szCs w:val="20"/>
              </w:rPr>
              <w:t>课堂讲授</w:t>
            </w:r>
            <w:r>
              <w:rPr>
                <w:rFonts w:ascii="宋体" w:hint="eastAsia"/>
                <w:sz w:val="20"/>
                <w:szCs w:val="20"/>
              </w:rPr>
              <w:t>，</w:t>
            </w:r>
            <w:r w:rsidR="00BD40F8">
              <w:rPr>
                <w:rFonts w:ascii="宋体"/>
                <w:sz w:val="20"/>
                <w:szCs w:val="20"/>
              </w:rPr>
              <w:t>案例分享、交流</w:t>
            </w:r>
          </w:p>
        </w:tc>
        <w:tc>
          <w:tcPr>
            <w:tcW w:w="1957" w:type="dxa"/>
            <w:vAlign w:val="center"/>
          </w:tcPr>
          <w:p w:rsidR="001C49BB" w:rsidRDefault="00006BF1">
            <w:pPr>
              <w:snapToGrid w:val="0"/>
              <w:rPr>
                <w:rFonts w:ascii="宋体"/>
                <w:sz w:val="20"/>
                <w:szCs w:val="20"/>
              </w:rPr>
            </w:pPr>
            <w:r>
              <w:rPr>
                <w:rFonts w:ascii="宋体"/>
                <w:sz w:val="20"/>
                <w:szCs w:val="20"/>
              </w:rPr>
              <w:t>根据要求</w:t>
            </w:r>
            <w:r>
              <w:rPr>
                <w:rFonts w:ascii="宋体" w:hint="eastAsia"/>
                <w:sz w:val="20"/>
                <w:szCs w:val="20"/>
              </w:rPr>
              <w:t>，</w:t>
            </w:r>
            <w:r w:rsidR="00BD40F8">
              <w:rPr>
                <w:rFonts w:ascii="宋体"/>
                <w:sz w:val="20"/>
                <w:szCs w:val="20"/>
              </w:rPr>
              <w:t>进行</w:t>
            </w:r>
            <w:r w:rsidR="000F662A">
              <w:rPr>
                <w:rFonts w:ascii="宋体" w:hint="eastAsia"/>
                <w:sz w:val="20"/>
                <w:szCs w:val="20"/>
              </w:rPr>
              <w:t>平面</w:t>
            </w:r>
            <w:r w:rsidR="000F662A">
              <w:rPr>
                <w:rFonts w:ascii="宋体"/>
                <w:sz w:val="20"/>
                <w:szCs w:val="20"/>
              </w:rPr>
              <w:t>编排设计</w:t>
            </w:r>
          </w:p>
        </w:tc>
      </w:tr>
      <w:tr w:rsidR="001C49BB">
        <w:trPr>
          <w:trHeight w:val="667"/>
          <w:jc w:val="center"/>
        </w:trPr>
        <w:tc>
          <w:tcPr>
            <w:tcW w:w="563" w:type="dxa"/>
          </w:tcPr>
          <w:p w:rsidR="001C49BB" w:rsidRDefault="00BD40F8">
            <w:pPr>
              <w:snapToGrid w:val="0"/>
              <w:jc w:val="center"/>
              <w:rPr>
                <w:rFonts w:ascii="宋体" w:hAnsi="宋体" w:cs="宋体"/>
                <w:sz w:val="20"/>
                <w:szCs w:val="20"/>
              </w:rPr>
            </w:pPr>
            <w:r>
              <w:rPr>
                <w:rFonts w:ascii="宋体" w:hAnsi="宋体" w:cs="宋体"/>
                <w:sz w:val="20"/>
                <w:szCs w:val="20"/>
              </w:rPr>
              <w:t>2</w:t>
            </w:r>
          </w:p>
        </w:tc>
        <w:tc>
          <w:tcPr>
            <w:tcW w:w="1303" w:type="dxa"/>
            <w:vAlign w:val="center"/>
          </w:tcPr>
          <w:p w:rsidR="001C49BB" w:rsidRDefault="00BD40F8">
            <w:pPr>
              <w:snapToGrid w:val="0"/>
              <w:jc w:val="center"/>
              <w:rPr>
                <w:rFonts w:ascii="宋体" w:hAnsi="宋体" w:cs="宋体"/>
                <w:sz w:val="20"/>
                <w:szCs w:val="20"/>
              </w:rPr>
            </w:pPr>
            <w:r>
              <w:rPr>
                <w:rFonts w:ascii="宋体" w:hAnsi="宋体" w:cs="宋体"/>
                <w:sz w:val="20"/>
                <w:szCs w:val="20"/>
              </w:rPr>
              <w:t>LO3</w:t>
            </w:r>
            <w:r>
              <w:rPr>
                <w:rFonts w:ascii="宋体" w:hAnsi="宋体" w:cs="宋体" w:hint="eastAsia"/>
                <w:sz w:val="20"/>
                <w:szCs w:val="20"/>
              </w:rPr>
              <w:t>4</w:t>
            </w:r>
          </w:p>
        </w:tc>
        <w:tc>
          <w:tcPr>
            <w:tcW w:w="2670" w:type="dxa"/>
            <w:vAlign w:val="center"/>
          </w:tcPr>
          <w:p w:rsidR="001C49BB" w:rsidRDefault="00BD40F8">
            <w:pPr>
              <w:snapToGrid w:val="0"/>
              <w:rPr>
                <w:rFonts w:ascii="宋体" w:hAnsi="宋体" w:cs="宋体"/>
                <w:sz w:val="20"/>
                <w:szCs w:val="20"/>
              </w:rPr>
            </w:pPr>
            <w:r>
              <w:rPr>
                <w:rFonts w:asciiTheme="majorBidi" w:eastAsiaTheme="minorEastAsia" w:hAnsiTheme="majorBidi" w:cstheme="majorBidi" w:hint="eastAsia"/>
                <w:color w:val="000000"/>
                <w:sz w:val="20"/>
                <w:szCs w:val="20"/>
              </w:rPr>
              <w:t>掌握互联网和移动互联网各类媒体工具的使用，具备新媒体的运营能力。</w:t>
            </w:r>
          </w:p>
        </w:tc>
        <w:tc>
          <w:tcPr>
            <w:tcW w:w="1957" w:type="dxa"/>
            <w:vAlign w:val="center"/>
          </w:tcPr>
          <w:p w:rsidR="001C49BB" w:rsidRDefault="00BD40F8">
            <w:pPr>
              <w:snapToGrid w:val="0"/>
              <w:rPr>
                <w:rFonts w:ascii="宋体"/>
                <w:sz w:val="20"/>
                <w:szCs w:val="20"/>
              </w:rPr>
            </w:pPr>
            <w:r>
              <w:rPr>
                <w:rFonts w:ascii="宋体" w:hAnsi="宋体" w:cs="宋体" w:hint="eastAsia"/>
                <w:sz w:val="20"/>
                <w:szCs w:val="20"/>
              </w:rPr>
              <w:t>课堂讲授，</w:t>
            </w:r>
            <w:r w:rsidR="000F662A">
              <w:rPr>
                <w:rFonts w:ascii="宋体" w:hAnsi="宋体" w:cs="宋体" w:hint="eastAsia"/>
                <w:sz w:val="20"/>
                <w:szCs w:val="20"/>
              </w:rPr>
              <w:t>操作演示</w:t>
            </w:r>
          </w:p>
        </w:tc>
        <w:tc>
          <w:tcPr>
            <w:tcW w:w="1957" w:type="dxa"/>
            <w:vAlign w:val="center"/>
          </w:tcPr>
          <w:p w:rsidR="001C49BB" w:rsidRDefault="000F662A">
            <w:pPr>
              <w:snapToGrid w:val="0"/>
              <w:rPr>
                <w:rFonts w:ascii="宋体"/>
                <w:sz w:val="20"/>
                <w:szCs w:val="20"/>
              </w:rPr>
            </w:pPr>
            <w:r>
              <w:rPr>
                <w:rFonts w:ascii="宋体" w:hint="eastAsia"/>
                <w:sz w:val="20"/>
                <w:szCs w:val="20"/>
              </w:rPr>
              <w:t>根据要求，</w:t>
            </w:r>
            <w:r w:rsidRPr="000F662A">
              <w:rPr>
                <w:rFonts w:ascii="宋体" w:hint="eastAsia"/>
                <w:sz w:val="20"/>
                <w:szCs w:val="20"/>
              </w:rPr>
              <w:t>设计制作广告作品</w:t>
            </w:r>
          </w:p>
        </w:tc>
      </w:tr>
      <w:tr w:rsidR="001C49BB">
        <w:trPr>
          <w:trHeight w:val="667"/>
          <w:jc w:val="center"/>
        </w:trPr>
        <w:tc>
          <w:tcPr>
            <w:tcW w:w="563" w:type="dxa"/>
          </w:tcPr>
          <w:p w:rsidR="001C49BB" w:rsidRDefault="001C49BB">
            <w:pPr>
              <w:snapToGrid w:val="0"/>
              <w:jc w:val="center"/>
              <w:rPr>
                <w:rFonts w:ascii="宋体" w:hAnsi="宋体" w:cs="宋体"/>
                <w:sz w:val="20"/>
                <w:szCs w:val="20"/>
              </w:rPr>
            </w:pPr>
          </w:p>
          <w:p w:rsidR="001C49BB" w:rsidRDefault="00BD40F8">
            <w:pPr>
              <w:snapToGrid w:val="0"/>
              <w:jc w:val="center"/>
              <w:rPr>
                <w:rFonts w:ascii="宋体" w:hAnsi="宋体" w:cs="宋体"/>
                <w:sz w:val="20"/>
                <w:szCs w:val="20"/>
              </w:rPr>
            </w:pPr>
            <w:r>
              <w:rPr>
                <w:rFonts w:ascii="宋体" w:hAnsi="宋体" w:cs="宋体" w:hint="eastAsia"/>
                <w:sz w:val="20"/>
                <w:szCs w:val="20"/>
              </w:rPr>
              <w:t>3</w:t>
            </w:r>
          </w:p>
        </w:tc>
        <w:tc>
          <w:tcPr>
            <w:tcW w:w="1303" w:type="dxa"/>
            <w:vAlign w:val="center"/>
          </w:tcPr>
          <w:p w:rsidR="001C49BB" w:rsidRDefault="00BD40F8" w:rsidP="00187217">
            <w:pPr>
              <w:snapToGrid w:val="0"/>
              <w:jc w:val="center"/>
              <w:rPr>
                <w:rFonts w:ascii="宋体" w:hAnsi="宋体" w:cs="宋体"/>
                <w:sz w:val="20"/>
                <w:szCs w:val="20"/>
              </w:rPr>
            </w:pPr>
            <w:r>
              <w:rPr>
                <w:rFonts w:ascii="宋体" w:hAnsi="宋体" w:cs="宋体" w:hint="eastAsia"/>
                <w:sz w:val="20"/>
                <w:szCs w:val="20"/>
              </w:rPr>
              <w:t>L0</w:t>
            </w:r>
            <w:r w:rsidR="00187217">
              <w:rPr>
                <w:rFonts w:ascii="宋体" w:hAnsi="宋体" w:cs="宋体" w:hint="eastAsia"/>
                <w:sz w:val="20"/>
                <w:szCs w:val="20"/>
              </w:rPr>
              <w:t>7</w:t>
            </w:r>
            <w:r>
              <w:rPr>
                <w:rFonts w:ascii="宋体" w:hAnsi="宋体" w:cs="宋体" w:hint="eastAsia"/>
                <w:sz w:val="20"/>
                <w:szCs w:val="20"/>
              </w:rPr>
              <w:t>1</w:t>
            </w:r>
            <w:r w:rsidR="000F662A">
              <w:rPr>
                <w:rFonts w:ascii="宋体" w:hAnsi="宋体" w:cs="宋体" w:hint="eastAsia"/>
                <w:sz w:val="20"/>
                <w:szCs w:val="20"/>
              </w:rPr>
              <w:t>3</w:t>
            </w:r>
          </w:p>
        </w:tc>
        <w:tc>
          <w:tcPr>
            <w:tcW w:w="2670" w:type="dxa"/>
            <w:vAlign w:val="center"/>
          </w:tcPr>
          <w:p w:rsidR="001C49BB" w:rsidRDefault="00187217">
            <w:pPr>
              <w:snapToGrid w:val="0"/>
              <w:rPr>
                <w:rFonts w:ascii="宋体" w:hAnsi="宋体" w:cs="宋体"/>
                <w:sz w:val="20"/>
                <w:szCs w:val="20"/>
              </w:rPr>
            </w:pPr>
            <w:r w:rsidRPr="00187217">
              <w:rPr>
                <w:rFonts w:asciiTheme="majorBidi" w:eastAsiaTheme="minorEastAsia" w:hAnsiTheme="majorBidi" w:cstheme="majorBidi" w:hint="eastAsia"/>
                <w:color w:val="000000"/>
                <w:sz w:val="20"/>
                <w:szCs w:val="20"/>
              </w:rPr>
              <w:t>具有服务企业、服务社会的意愿和行为能力。</w:t>
            </w:r>
          </w:p>
        </w:tc>
        <w:tc>
          <w:tcPr>
            <w:tcW w:w="1957" w:type="dxa"/>
            <w:vAlign w:val="center"/>
          </w:tcPr>
          <w:p w:rsidR="001C49BB" w:rsidRDefault="00BD40F8">
            <w:pPr>
              <w:snapToGrid w:val="0"/>
              <w:rPr>
                <w:rFonts w:ascii="宋体" w:hAnsi="宋体" w:cs="宋体"/>
                <w:sz w:val="20"/>
                <w:szCs w:val="20"/>
              </w:rPr>
            </w:pPr>
            <w:r>
              <w:rPr>
                <w:rFonts w:ascii="宋体" w:hAnsi="宋体" w:cs="宋体" w:hint="eastAsia"/>
                <w:sz w:val="20"/>
                <w:szCs w:val="20"/>
              </w:rPr>
              <w:t>课堂讲授，案例分析，</w:t>
            </w:r>
            <w:r w:rsidR="000F662A">
              <w:rPr>
                <w:rFonts w:ascii="宋体" w:hAnsi="宋体" w:cs="宋体" w:hint="eastAsia"/>
                <w:sz w:val="20"/>
                <w:szCs w:val="20"/>
              </w:rPr>
              <w:t>讨论交流</w:t>
            </w:r>
          </w:p>
        </w:tc>
        <w:tc>
          <w:tcPr>
            <w:tcW w:w="1957" w:type="dxa"/>
            <w:vAlign w:val="center"/>
          </w:tcPr>
          <w:p w:rsidR="001C49BB" w:rsidRDefault="000F662A">
            <w:pPr>
              <w:snapToGrid w:val="0"/>
              <w:rPr>
                <w:rFonts w:ascii="宋体" w:hAnsi="宋体" w:cs="宋体"/>
                <w:sz w:val="20"/>
                <w:szCs w:val="20"/>
              </w:rPr>
            </w:pPr>
            <w:r>
              <w:rPr>
                <w:rFonts w:ascii="宋体" w:hint="eastAsia"/>
                <w:sz w:val="20"/>
                <w:szCs w:val="20"/>
              </w:rPr>
              <w:t>根据要求，</w:t>
            </w:r>
            <w:r w:rsidRPr="000F662A">
              <w:rPr>
                <w:rFonts w:ascii="宋体" w:hint="eastAsia"/>
                <w:sz w:val="20"/>
                <w:szCs w:val="20"/>
              </w:rPr>
              <w:t>设计制作</w:t>
            </w:r>
            <w:r w:rsidR="00187217">
              <w:rPr>
                <w:rFonts w:ascii="宋体" w:hint="eastAsia"/>
                <w:sz w:val="20"/>
                <w:szCs w:val="20"/>
              </w:rPr>
              <w:t>“抗击疫情”</w:t>
            </w:r>
            <w:r w:rsidR="00006BF1">
              <w:rPr>
                <w:rFonts w:ascii="宋体" w:hint="eastAsia"/>
                <w:sz w:val="20"/>
                <w:szCs w:val="20"/>
              </w:rPr>
              <w:t>平面海报作品</w:t>
            </w:r>
          </w:p>
        </w:tc>
      </w:tr>
    </w:tbl>
    <w:p w:rsidR="001C49BB" w:rsidRDefault="001C49BB">
      <w:pPr>
        <w:widowControl/>
        <w:spacing w:beforeLines="50" w:before="156" w:afterLines="50" w:after="156" w:line="288" w:lineRule="auto"/>
        <w:ind w:firstLineChars="200" w:firstLine="480"/>
        <w:jc w:val="left"/>
        <w:rPr>
          <w:rFonts w:ascii="黑体" w:eastAsia="黑体" w:hAnsi="宋体"/>
          <w:sz w:val="24"/>
        </w:rPr>
      </w:pPr>
    </w:p>
    <w:p w:rsidR="001C49BB" w:rsidRDefault="00BD40F8">
      <w:pPr>
        <w:widowControl/>
        <w:spacing w:beforeLines="50" w:before="156" w:afterLines="50" w:after="156" w:line="288" w:lineRule="auto"/>
        <w:ind w:firstLineChars="200" w:firstLine="48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r w:rsidR="00006BF1">
        <w:rPr>
          <w:rFonts w:ascii="黑体" w:eastAsia="黑体" w:hAnsi="宋体" w:hint="eastAsia"/>
          <w:sz w:val="24"/>
        </w:rPr>
        <w:t>16</w:t>
      </w:r>
      <w:r>
        <w:rPr>
          <w:rFonts w:ascii="黑体" w:eastAsia="黑体" w:hAnsi="宋体" w:hint="eastAsia"/>
          <w:sz w:val="24"/>
        </w:rPr>
        <w:t>理论课时</w:t>
      </w:r>
      <w:r w:rsidR="00006BF1" w:rsidRPr="00006BF1">
        <w:rPr>
          <w:rFonts w:ascii="黑体" w:eastAsia="黑体" w:hAnsi="宋体" w:hint="eastAsia"/>
          <w:sz w:val="24"/>
        </w:rPr>
        <w:t>16 实践学时</w:t>
      </w:r>
      <w:r>
        <w:rPr>
          <w:rFonts w:ascii="黑体" w:eastAsia="黑体" w:hAnsi="宋体"/>
          <w:sz w:val="24"/>
        </w:rPr>
        <w:t>）</w:t>
      </w:r>
    </w:p>
    <w:tbl>
      <w:tblPr>
        <w:tblStyle w:val="a5"/>
        <w:tblW w:w="8920"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702"/>
        <w:gridCol w:w="2126"/>
        <w:gridCol w:w="2693"/>
        <w:gridCol w:w="2399"/>
      </w:tblGrid>
      <w:tr w:rsidR="001C49BB">
        <w:tc>
          <w:tcPr>
            <w:tcW w:w="1702" w:type="dxa"/>
          </w:tcPr>
          <w:p w:rsidR="001C49BB" w:rsidRDefault="00BD40F8">
            <w:pPr>
              <w:snapToGrid w:val="0"/>
              <w:spacing w:line="288" w:lineRule="auto"/>
              <w:jc w:val="center"/>
              <w:rPr>
                <w:sz w:val="20"/>
                <w:szCs w:val="20"/>
              </w:rPr>
            </w:pPr>
            <w:r>
              <w:rPr>
                <w:rFonts w:hint="eastAsia"/>
                <w:sz w:val="20"/>
                <w:szCs w:val="20"/>
              </w:rPr>
              <w:t>单元</w:t>
            </w:r>
          </w:p>
        </w:tc>
        <w:tc>
          <w:tcPr>
            <w:tcW w:w="2126" w:type="dxa"/>
          </w:tcPr>
          <w:p w:rsidR="001C49BB" w:rsidRDefault="00BD40F8">
            <w:pPr>
              <w:snapToGrid w:val="0"/>
              <w:spacing w:line="288" w:lineRule="auto"/>
              <w:jc w:val="center"/>
              <w:rPr>
                <w:sz w:val="20"/>
                <w:szCs w:val="20"/>
              </w:rPr>
            </w:pPr>
            <w:r>
              <w:rPr>
                <w:rFonts w:hint="eastAsia"/>
                <w:sz w:val="20"/>
                <w:szCs w:val="20"/>
              </w:rPr>
              <w:t>知识点</w:t>
            </w:r>
          </w:p>
        </w:tc>
        <w:tc>
          <w:tcPr>
            <w:tcW w:w="2693" w:type="dxa"/>
          </w:tcPr>
          <w:p w:rsidR="001C49BB" w:rsidRDefault="00BD40F8">
            <w:pPr>
              <w:snapToGrid w:val="0"/>
              <w:spacing w:line="288" w:lineRule="auto"/>
              <w:jc w:val="center"/>
              <w:rPr>
                <w:sz w:val="20"/>
                <w:szCs w:val="20"/>
              </w:rPr>
            </w:pPr>
            <w:r>
              <w:rPr>
                <w:rFonts w:hint="eastAsia"/>
                <w:sz w:val="20"/>
                <w:szCs w:val="20"/>
              </w:rPr>
              <w:t>能力要求</w:t>
            </w:r>
          </w:p>
        </w:tc>
        <w:tc>
          <w:tcPr>
            <w:tcW w:w="2399" w:type="dxa"/>
          </w:tcPr>
          <w:p w:rsidR="001C49BB" w:rsidRDefault="00BD40F8">
            <w:pPr>
              <w:snapToGrid w:val="0"/>
              <w:spacing w:line="288" w:lineRule="auto"/>
              <w:jc w:val="center"/>
              <w:rPr>
                <w:sz w:val="20"/>
                <w:szCs w:val="20"/>
              </w:rPr>
            </w:pPr>
            <w:r>
              <w:rPr>
                <w:rFonts w:hint="eastAsia"/>
                <w:sz w:val="20"/>
                <w:szCs w:val="20"/>
              </w:rPr>
              <w:t>教学难点</w:t>
            </w:r>
          </w:p>
        </w:tc>
      </w:tr>
      <w:tr w:rsidR="001C49BB">
        <w:trPr>
          <w:trHeight w:val="1704"/>
        </w:trPr>
        <w:tc>
          <w:tcPr>
            <w:tcW w:w="1702" w:type="dxa"/>
          </w:tcPr>
          <w:p w:rsidR="001C49BB" w:rsidRDefault="00BD40F8">
            <w:pPr>
              <w:snapToGrid w:val="0"/>
              <w:spacing w:line="288" w:lineRule="auto"/>
              <w:jc w:val="left"/>
              <w:rPr>
                <w:sz w:val="20"/>
                <w:szCs w:val="20"/>
              </w:rPr>
            </w:pPr>
            <w:r>
              <w:rPr>
                <w:rFonts w:hint="eastAsia"/>
                <w:sz w:val="20"/>
                <w:szCs w:val="20"/>
              </w:rPr>
              <w:t>第一单元</w:t>
            </w:r>
          </w:p>
          <w:p w:rsidR="001C49BB" w:rsidRDefault="00FC4930">
            <w:pPr>
              <w:snapToGrid w:val="0"/>
              <w:spacing w:line="288" w:lineRule="auto"/>
              <w:jc w:val="left"/>
              <w:rPr>
                <w:sz w:val="20"/>
                <w:szCs w:val="20"/>
              </w:rPr>
            </w:pPr>
            <w:r w:rsidRPr="00FC4930">
              <w:rPr>
                <w:rFonts w:hint="eastAsia"/>
                <w:sz w:val="20"/>
                <w:szCs w:val="20"/>
              </w:rPr>
              <w:t>概述与设计原理</w:t>
            </w:r>
            <w:r w:rsidR="00BD40F8">
              <w:rPr>
                <w:rFonts w:hint="eastAsia"/>
                <w:sz w:val="20"/>
                <w:szCs w:val="20"/>
              </w:rPr>
              <w:t>（</w:t>
            </w:r>
            <w:r w:rsidR="00006BF1">
              <w:rPr>
                <w:rFonts w:hint="eastAsia"/>
                <w:sz w:val="20"/>
                <w:szCs w:val="20"/>
              </w:rPr>
              <w:t>2</w:t>
            </w:r>
            <w:r w:rsidR="00BD40F8">
              <w:rPr>
                <w:rFonts w:hint="eastAsia"/>
                <w:sz w:val="20"/>
                <w:szCs w:val="20"/>
              </w:rPr>
              <w:t>理论课时）</w:t>
            </w:r>
          </w:p>
          <w:p w:rsidR="001C49BB" w:rsidRDefault="001C49BB">
            <w:pPr>
              <w:snapToGrid w:val="0"/>
              <w:spacing w:line="288" w:lineRule="auto"/>
              <w:jc w:val="left"/>
              <w:rPr>
                <w:sz w:val="20"/>
                <w:szCs w:val="20"/>
              </w:rPr>
            </w:pPr>
          </w:p>
        </w:tc>
        <w:tc>
          <w:tcPr>
            <w:tcW w:w="2126" w:type="dxa"/>
          </w:tcPr>
          <w:p w:rsidR="00B64824" w:rsidRDefault="00BD40F8">
            <w:pPr>
              <w:snapToGrid w:val="0"/>
              <w:spacing w:line="288" w:lineRule="auto"/>
              <w:jc w:val="left"/>
              <w:rPr>
                <w:sz w:val="20"/>
                <w:szCs w:val="20"/>
              </w:rPr>
            </w:pPr>
            <w:r>
              <w:rPr>
                <w:rFonts w:hint="eastAsia"/>
                <w:sz w:val="20"/>
                <w:szCs w:val="20"/>
              </w:rPr>
              <w:t>1-1</w:t>
            </w:r>
            <w:r w:rsidR="00B64824" w:rsidRPr="00B64824">
              <w:rPr>
                <w:rFonts w:hint="eastAsia"/>
                <w:sz w:val="20"/>
                <w:szCs w:val="20"/>
              </w:rPr>
              <w:t>编排设计的历史</w:t>
            </w:r>
          </w:p>
          <w:p w:rsidR="001C49BB" w:rsidRDefault="00BD40F8">
            <w:pPr>
              <w:snapToGrid w:val="0"/>
              <w:spacing w:line="288" w:lineRule="auto"/>
              <w:jc w:val="left"/>
              <w:rPr>
                <w:sz w:val="20"/>
                <w:szCs w:val="20"/>
              </w:rPr>
            </w:pPr>
            <w:r>
              <w:rPr>
                <w:rFonts w:hint="eastAsia"/>
                <w:sz w:val="20"/>
                <w:szCs w:val="20"/>
              </w:rPr>
              <w:t>1-2</w:t>
            </w:r>
            <w:r w:rsidR="00B64824" w:rsidRPr="00B64824">
              <w:rPr>
                <w:rFonts w:hint="eastAsia"/>
                <w:sz w:val="20"/>
                <w:szCs w:val="20"/>
              </w:rPr>
              <w:t>编排设计原则</w:t>
            </w:r>
          </w:p>
          <w:p w:rsidR="001C49BB" w:rsidRDefault="00BD40F8" w:rsidP="007E1852">
            <w:pPr>
              <w:snapToGrid w:val="0"/>
              <w:spacing w:line="288" w:lineRule="auto"/>
              <w:jc w:val="left"/>
              <w:rPr>
                <w:sz w:val="20"/>
                <w:szCs w:val="20"/>
              </w:rPr>
            </w:pPr>
            <w:r>
              <w:rPr>
                <w:rFonts w:hint="eastAsia"/>
                <w:sz w:val="20"/>
                <w:szCs w:val="20"/>
              </w:rPr>
              <w:t>1-3</w:t>
            </w:r>
            <w:r w:rsidR="00B64824" w:rsidRPr="00B64824">
              <w:rPr>
                <w:rFonts w:ascii="宋体" w:hAnsi="宋体" w:cs="宋体" w:hint="eastAsia"/>
                <w:color w:val="000000"/>
                <w:sz w:val="20"/>
                <w:szCs w:val="20"/>
              </w:rPr>
              <w:t>编排设计的形式法则</w:t>
            </w:r>
          </w:p>
        </w:tc>
        <w:tc>
          <w:tcPr>
            <w:tcW w:w="2693" w:type="dxa"/>
          </w:tcPr>
          <w:p w:rsidR="001C49BB" w:rsidRDefault="00BD40F8">
            <w:pPr>
              <w:snapToGrid w:val="0"/>
              <w:spacing w:line="288" w:lineRule="auto"/>
              <w:jc w:val="left"/>
              <w:rPr>
                <w:sz w:val="20"/>
                <w:szCs w:val="20"/>
              </w:rPr>
            </w:pPr>
            <w:r>
              <w:rPr>
                <w:rFonts w:hint="eastAsia"/>
                <w:sz w:val="20"/>
                <w:szCs w:val="20"/>
              </w:rPr>
              <w:t>1-1</w:t>
            </w:r>
            <w:r>
              <w:rPr>
                <w:rFonts w:hint="eastAsia"/>
                <w:sz w:val="20"/>
                <w:szCs w:val="20"/>
              </w:rPr>
              <w:t>能够说出</w:t>
            </w:r>
            <w:r w:rsidR="007E1852">
              <w:rPr>
                <w:rFonts w:hint="eastAsia"/>
                <w:sz w:val="20"/>
                <w:szCs w:val="20"/>
              </w:rPr>
              <w:t>平面设计</w:t>
            </w:r>
            <w:r>
              <w:rPr>
                <w:rFonts w:hint="eastAsia"/>
                <w:sz w:val="20"/>
                <w:szCs w:val="20"/>
              </w:rPr>
              <w:t>的概念</w:t>
            </w:r>
          </w:p>
          <w:p w:rsidR="007E1852" w:rsidRDefault="00BD40F8">
            <w:pPr>
              <w:snapToGrid w:val="0"/>
              <w:spacing w:line="288" w:lineRule="auto"/>
              <w:jc w:val="left"/>
              <w:rPr>
                <w:sz w:val="20"/>
                <w:szCs w:val="20"/>
              </w:rPr>
            </w:pPr>
            <w:r>
              <w:rPr>
                <w:rFonts w:ascii="宋体" w:hAnsi="宋体" w:cs="宋体" w:hint="eastAsia"/>
                <w:color w:val="000000"/>
                <w:kern w:val="0"/>
                <w:sz w:val="20"/>
                <w:szCs w:val="20"/>
              </w:rPr>
              <w:t>1-2能够掌握</w:t>
            </w:r>
            <w:r w:rsidR="007E1852">
              <w:rPr>
                <w:rFonts w:hint="eastAsia"/>
                <w:sz w:val="20"/>
                <w:szCs w:val="20"/>
              </w:rPr>
              <w:t>平面编排设计的含义</w:t>
            </w:r>
          </w:p>
          <w:p w:rsidR="001C49BB" w:rsidRDefault="00BD40F8">
            <w:pPr>
              <w:snapToGrid w:val="0"/>
              <w:spacing w:line="288" w:lineRule="auto"/>
              <w:jc w:val="left"/>
              <w:rPr>
                <w:rFonts w:ascii="宋体" w:hAnsi="宋体" w:cs="宋体"/>
                <w:color w:val="000000"/>
                <w:kern w:val="0"/>
                <w:sz w:val="20"/>
                <w:szCs w:val="20"/>
              </w:rPr>
            </w:pPr>
            <w:r>
              <w:rPr>
                <w:rFonts w:ascii="宋体" w:hAnsi="宋体" w:cs="宋体" w:hint="eastAsia"/>
                <w:color w:val="000000"/>
                <w:kern w:val="0"/>
                <w:sz w:val="20"/>
                <w:szCs w:val="20"/>
              </w:rPr>
              <w:t>1-3 能够</w:t>
            </w:r>
            <w:r w:rsidR="00B64824">
              <w:rPr>
                <w:rFonts w:ascii="宋体" w:hAnsi="宋体" w:cs="宋体" w:hint="eastAsia"/>
                <w:color w:val="000000"/>
                <w:kern w:val="0"/>
                <w:sz w:val="20"/>
                <w:szCs w:val="20"/>
              </w:rPr>
              <w:t>理解</w:t>
            </w:r>
            <w:r w:rsidR="00B64824" w:rsidRPr="00B64824">
              <w:rPr>
                <w:rFonts w:ascii="宋体" w:hAnsi="宋体" w:cs="宋体" w:hint="eastAsia"/>
                <w:color w:val="000000"/>
                <w:kern w:val="0"/>
                <w:sz w:val="20"/>
                <w:szCs w:val="20"/>
              </w:rPr>
              <w:t>编排设计的形式美法则</w:t>
            </w:r>
          </w:p>
        </w:tc>
        <w:tc>
          <w:tcPr>
            <w:tcW w:w="2399" w:type="dxa"/>
          </w:tcPr>
          <w:p w:rsidR="001C49BB" w:rsidRDefault="00BD40F8">
            <w:pPr>
              <w:snapToGrid w:val="0"/>
              <w:spacing w:line="288" w:lineRule="auto"/>
              <w:jc w:val="left"/>
              <w:rPr>
                <w:sz w:val="20"/>
                <w:szCs w:val="20"/>
              </w:rPr>
            </w:pPr>
            <w:r>
              <w:rPr>
                <w:rFonts w:hint="eastAsia"/>
                <w:sz w:val="20"/>
                <w:szCs w:val="20"/>
              </w:rPr>
              <w:t>1-1</w:t>
            </w:r>
            <w:r w:rsidR="007E1852">
              <w:rPr>
                <w:rFonts w:hint="eastAsia"/>
                <w:sz w:val="20"/>
                <w:szCs w:val="20"/>
              </w:rPr>
              <w:t>平面设计</w:t>
            </w:r>
            <w:r>
              <w:rPr>
                <w:rFonts w:hint="eastAsia"/>
                <w:sz w:val="20"/>
                <w:szCs w:val="20"/>
              </w:rPr>
              <w:t>概念的</w:t>
            </w:r>
            <w:r w:rsidR="007E1852">
              <w:rPr>
                <w:rFonts w:hint="eastAsia"/>
                <w:sz w:val="20"/>
                <w:szCs w:val="20"/>
              </w:rPr>
              <w:t>内涵</w:t>
            </w:r>
          </w:p>
          <w:p w:rsidR="001C49BB" w:rsidRDefault="00BD40F8">
            <w:pPr>
              <w:snapToGrid w:val="0"/>
              <w:spacing w:line="288" w:lineRule="auto"/>
              <w:jc w:val="left"/>
              <w:rPr>
                <w:rFonts w:ascii="宋体" w:hAnsi="宋体" w:cs="宋体"/>
                <w:color w:val="000000"/>
                <w:kern w:val="0"/>
                <w:sz w:val="20"/>
                <w:szCs w:val="20"/>
              </w:rPr>
            </w:pPr>
            <w:r>
              <w:rPr>
                <w:rFonts w:ascii="宋体" w:hAnsi="宋体" w:cs="宋体" w:hint="eastAsia"/>
                <w:color w:val="000000"/>
                <w:kern w:val="0"/>
                <w:sz w:val="20"/>
                <w:szCs w:val="20"/>
              </w:rPr>
              <w:t>1-2</w:t>
            </w:r>
            <w:r w:rsidR="00B64824" w:rsidRPr="00B64824">
              <w:rPr>
                <w:rFonts w:ascii="宋体" w:hAnsi="宋体" w:cs="宋体" w:hint="eastAsia"/>
                <w:color w:val="000000"/>
                <w:kern w:val="0"/>
                <w:sz w:val="20"/>
                <w:szCs w:val="20"/>
              </w:rPr>
              <w:t>编排设计的形式美法则</w:t>
            </w:r>
          </w:p>
          <w:p w:rsidR="001C49BB" w:rsidRDefault="00BD40F8">
            <w:pPr>
              <w:snapToGrid w:val="0"/>
              <w:spacing w:line="288" w:lineRule="auto"/>
              <w:jc w:val="left"/>
              <w:rPr>
                <w:sz w:val="20"/>
                <w:szCs w:val="20"/>
              </w:rPr>
            </w:pPr>
            <w:r>
              <w:rPr>
                <w:rFonts w:ascii="宋体" w:hAnsi="宋体" w:cs="宋体" w:hint="eastAsia"/>
                <w:color w:val="000000"/>
                <w:kern w:val="0"/>
                <w:sz w:val="20"/>
                <w:szCs w:val="20"/>
              </w:rPr>
              <w:t>1-3</w:t>
            </w:r>
            <w:r w:rsidR="00B64824" w:rsidRPr="00B64824">
              <w:rPr>
                <w:rFonts w:ascii="宋体" w:hAnsi="宋体" w:cs="宋体" w:hint="eastAsia"/>
                <w:color w:val="000000"/>
                <w:kern w:val="0"/>
                <w:sz w:val="20"/>
                <w:szCs w:val="20"/>
              </w:rPr>
              <w:t>空间的编排构成</w:t>
            </w:r>
          </w:p>
        </w:tc>
      </w:tr>
      <w:tr w:rsidR="001C49BB" w:rsidTr="00A76496">
        <w:trPr>
          <w:trHeight w:val="983"/>
        </w:trPr>
        <w:tc>
          <w:tcPr>
            <w:tcW w:w="1702" w:type="dxa"/>
          </w:tcPr>
          <w:p w:rsidR="001C49BB" w:rsidRDefault="00BD40F8">
            <w:pPr>
              <w:snapToGrid w:val="0"/>
              <w:spacing w:line="288" w:lineRule="auto"/>
              <w:jc w:val="left"/>
              <w:rPr>
                <w:sz w:val="20"/>
                <w:szCs w:val="20"/>
              </w:rPr>
            </w:pPr>
            <w:r>
              <w:rPr>
                <w:rFonts w:hint="eastAsia"/>
                <w:sz w:val="20"/>
                <w:szCs w:val="20"/>
              </w:rPr>
              <w:t>第二单元</w:t>
            </w:r>
          </w:p>
          <w:p w:rsidR="00FC4930" w:rsidRDefault="00FC4930" w:rsidP="00FC4930">
            <w:pPr>
              <w:snapToGrid w:val="0"/>
              <w:spacing w:line="288" w:lineRule="auto"/>
              <w:jc w:val="left"/>
              <w:rPr>
                <w:sz w:val="20"/>
                <w:szCs w:val="20"/>
              </w:rPr>
            </w:pPr>
            <w:r w:rsidRPr="00FC4930">
              <w:rPr>
                <w:rFonts w:hint="eastAsia"/>
                <w:sz w:val="20"/>
                <w:szCs w:val="20"/>
              </w:rPr>
              <w:t>文字的应用</w:t>
            </w:r>
          </w:p>
          <w:p w:rsidR="001C49BB" w:rsidRDefault="00BD40F8" w:rsidP="00FC4930">
            <w:pPr>
              <w:snapToGrid w:val="0"/>
              <w:spacing w:line="288" w:lineRule="auto"/>
              <w:jc w:val="left"/>
              <w:rPr>
                <w:sz w:val="20"/>
                <w:szCs w:val="20"/>
              </w:rPr>
            </w:pPr>
            <w:r>
              <w:rPr>
                <w:rFonts w:hint="eastAsia"/>
                <w:sz w:val="20"/>
                <w:szCs w:val="20"/>
              </w:rPr>
              <w:t>（</w:t>
            </w:r>
            <w:r w:rsidR="00FC4930">
              <w:rPr>
                <w:rFonts w:hint="eastAsia"/>
                <w:sz w:val="20"/>
                <w:szCs w:val="20"/>
              </w:rPr>
              <w:t>2</w:t>
            </w:r>
            <w:r>
              <w:rPr>
                <w:rFonts w:hint="eastAsia"/>
                <w:sz w:val="20"/>
                <w:szCs w:val="20"/>
              </w:rPr>
              <w:t>理论课时</w:t>
            </w:r>
            <w:r w:rsidR="00FC4930">
              <w:rPr>
                <w:rFonts w:hint="eastAsia"/>
                <w:sz w:val="20"/>
                <w:szCs w:val="20"/>
              </w:rPr>
              <w:t>）</w:t>
            </w:r>
          </w:p>
        </w:tc>
        <w:tc>
          <w:tcPr>
            <w:tcW w:w="2126" w:type="dxa"/>
          </w:tcPr>
          <w:p w:rsidR="007E1852" w:rsidRDefault="00BD40F8" w:rsidP="007E1852">
            <w:pPr>
              <w:snapToGrid w:val="0"/>
              <w:spacing w:line="288" w:lineRule="auto"/>
              <w:rPr>
                <w:sz w:val="20"/>
                <w:szCs w:val="20"/>
              </w:rPr>
            </w:pPr>
            <w:r>
              <w:rPr>
                <w:rFonts w:hint="eastAsia"/>
                <w:sz w:val="20"/>
                <w:szCs w:val="20"/>
              </w:rPr>
              <w:t>2-1</w:t>
            </w:r>
            <w:r w:rsidR="00BB126F" w:rsidRPr="00BB126F">
              <w:rPr>
                <w:rFonts w:hint="eastAsia"/>
                <w:sz w:val="20"/>
                <w:szCs w:val="20"/>
              </w:rPr>
              <w:t>中文字体和字符规格</w:t>
            </w:r>
          </w:p>
          <w:p w:rsidR="001C49BB" w:rsidRDefault="00BD40F8">
            <w:pPr>
              <w:snapToGrid w:val="0"/>
              <w:spacing w:line="288" w:lineRule="auto"/>
              <w:jc w:val="left"/>
              <w:rPr>
                <w:sz w:val="20"/>
                <w:szCs w:val="20"/>
              </w:rPr>
            </w:pPr>
            <w:r>
              <w:rPr>
                <w:rFonts w:hint="eastAsia"/>
                <w:sz w:val="20"/>
                <w:szCs w:val="20"/>
              </w:rPr>
              <w:t>2-2</w:t>
            </w:r>
            <w:r w:rsidR="00BB126F" w:rsidRPr="00BB126F">
              <w:rPr>
                <w:rFonts w:hint="eastAsia"/>
                <w:sz w:val="20"/>
                <w:szCs w:val="20"/>
              </w:rPr>
              <w:t>英文字体和字符规格</w:t>
            </w:r>
          </w:p>
          <w:p w:rsidR="00A76496" w:rsidRDefault="00BD40F8" w:rsidP="00BB126F">
            <w:pPr>
              <w:snapToGrid w:val="0"/>
              <w:spacing w:line="288" w:lineRule="auto"/>
              <w:jc w:val="left"/>
              <w:rPr>
                <w:sz w:val="20"/>
                <w:szCs w:val="20"/>
              </w:rPr>
            </w:pPr>
            <w:r>
              <w:rPr>
                <w:rFonts w:hint="eastAsia"/>
                <w:sz w:val="20"/>
                <w:szCs w:val="20"/>
              </w:rPr>
              <w:t>2-3</w:t>
            </w:r>
            <w:r w:rsidR="00BB126F" w:rsidRPr="00BB126F">
              <w:rPr>
                <w:rFonts w:hint="eastAsia"/>
                <w:sz w:val="20"/>
                <w:szCs w:val="20"/>
              </w:rPr>
              <w:t>文字编排设计</w:t>
            </w:r>
          </w:p>
        </w:tc>
        <w:tc>
          <w:tcPr>
            <w:tcW w:w="2693" w:type="dxa"/>
          </w:tcPr>
          <w:p w:rsidR="001C49BB" w:rsidRDefault="00BD40F8">
            <w:pPr>
              <w:snapToGrid w:val="0"/>
              <w:spacing w:line="288" w:lineRule="auto"/>
              <w:jc w:val="left"/>
              <w:rPr>
                <w:rFonts w:ascii="宋体" w:hAnsi="宋体" w:cs="宋体"/>
                <w:color w:val="000000"/>
                <w:kern w:val="0"/>
                <w:sz w:val="20"/>
                <w:szCs w:val="20"/>
              </w:rPr>
            </w:pPr>
            <w:r>
              <w:rPr>
                <w:rFonts w:ascii="宋体" w:hAnsi="宋体" w:cs="宋体" w:hint="eastAsia"/>
                <w:color w:val="000000"/>
                <w:kern w:val="0"/>
                <w:sz w:val="20"/>
                <w:szCs w:val="20"/>
              </w:rPr>
              <w:t>2-1 能够概述</w:t>
            </w:r>
            <w:r w:rsidR="00BB126F" w:rsidRPr="00BB126F">
              <w:rPr>
                <w:rFonts w:ascii="宋体" w:hAnsi="宋体" w:cs="宋体" w:hint="eastAsia"/>
                <w:color w:val="000000"/>
                <w:kern w:val="0"/>
                <w:sz w:val="20"/>
                <w:szCs w:val="20"/>
              </w:rPr>
              <w:t>标题与正文的编排</w:t>
            </w:r>
            <w:r>
              <w:rPr>
                <w:rFonts w:ascii="宋体" w:hAnsi="宋体" w:cs="宋体" w:hint="eastAsia"/>
                <w:color w:val="000000"/>
                <w:kern w:val="0"/>
                <w:sz w:val="20"/>
                <w:szCs w:val="20"/>
              </w:rPr>
              <w:t>的特点</w:t>
            </w:r>
          </w:p>
          <w:p w:rsidR="00C15647" w:rsidRDefault="00BD40F8">
            <w:pPr>
              <w:snapToGrid w:val="0"/>
              <w:spacing w:line="288" w:lineRule="auto"/>
              <w:jc w:val="left"/>
              <w:rPr>
                <w:sz w:val="20"/>
                <w:szCs w:val="20"/>
              </w:rPr>
            </w:pPr>
            <w:r>
              <w:rPr>
                <w:rFonts w:ascii="宋体" w:hAnsi="宋体" w:cs="宋体" w:hint="eastAsia"/>
                <w:color w:val="000000"/>
                <w:kern w:val="0"/>
                <w:sz w:val="20"/>
                <w:szCs w:val="20"/>
              </w:rPr>
              <w:t>2-2能够掌</w:t>
            </w:r>
            <w:r w:rsidR="00BB126F">
              <w:rPr>
                <w:rFonts w:ascii="宋体" w:hAnsi="宋体" w:cs="宋体" w:hint="eastAsia"/>
                <w:color w:val="000000"/>
                <w:kern w:val="0"/>
                <w:sz w:val="20"/>
                <w:szCs w:val="20"/>
              </w:rPr>
              <w:t>握</w:t>
            </w:r>
            <w:r w:rsidR="00C15647">
              <w:rPr>
                <w:rFonts w:hint="eastAsia"/>
                <w:sz w:val="20"/>
                <w:szCs w:val="20"/>
              </w:rPr>
              <w:t>文字元素的设计功能与构成形式</w:t>
            </w:r>
          </w:p>
          <w:p w:rsidR="00A76496" w:rsidRPr="00C15647" w:rsidRDefault="00BD40F8">
            <w:pPr>
              <w:snapToGrid w:val="0"/>
              <w:spacing w:line="288" w:lineRule="auto"/>
              <w:jc w:val="left"/>
              <w:rPr>
                <w:sz w:val="20"/>
                <w:szCs w:val="20"/>
              </w:rPr>
            </w:pPr>
            <w:r>
              <w:rPr>
                <w:rFonts w:ascii="宋体" w:hAnsi="宋体" w:cs="宋体" w:hint="eastAsia"/>
                <w:color w:val="000000"/>
                <w:kern w:val="0"/>
                <w:sz w:val="20"/>
                <w:szCs w:val="20"/>
              </w:rPr>
              <w:t>2-3能够</w:t>
            </w:r>
            <w:r w:rsidR="00B64824">
              <w:rPr>
                <w:rFonts w:hint="eastAsia"/>
                <w:sz w:val="20"/>
                <w:szCs w:val="20"/>
              </w:rPr>
              <w:t>理解</w:t>
            </w:r>
            <w:r w:rsidR="00B64824" w:rsidRPr="00B64824">
              <w:rPr>
                <w:rFonts w:hint="eastAsia"/>
                <w:sz w:val="20"/>
                <w:szCs w:val="20"/>
              </w:rPr>
              <w:t>文字图形化表现</w:t>
            </w:r>
          </w:p>
        </w:tc>
        <w:tc>
          <w:tcPr>
            <w:tcW w:w="2399" w:type="dxa"/>
          </w:tcPr>
          <w:p w:rsidR="00C15647" w:rsidRDefault="00BD40F8" w:rsidP="00C15647">
            <w:pPr>
              <w:snapToGrid w:val="0"/>
              <w:spacing w:line="288" w:lineRule="auto"/>
              <w:jc w:val="left"/>
              <w:rPr>
                <w:rFonts w:ascii="宋体" w:hAnsi="宋体" w:cs="宋体"/>
                <w:color w:val="000000"/>
                <w:kern w:val="0"/>
                <w:sz w:val="20"/>
                <w:szCs w:val="20"/>
              </w:rPr>
            </w:pPr>
            <w:r>
              <w:rPr>
                <w:rFonts w:ascii="宋体" w:hAnsi="宋体" w:cs="宋体" w:hint="eastAsia"/>
                <w:color w:val="000000"/>
                <w:kern w:val="0"/>
                <w:sz w:val="20"/>
                <w:szCs w:val="20"/>
              </w:rPr>
              <w:t>2-1</w:t>
            </w:r>
            <w:r w:rsidR="00BB126F" w:rsidRPr="00BB126F">
              <w:rPr>
                <w:rFonts w:ascii="宋体" w:hAnsi="宋体" w:cs="宋体" w:hint="eastAsia"/>
                <w:color w:val="000000"/>
                <w:kern w:val="0"/>
                <w:sz w:val="20"/>
                <w:szCs w:val="20"/>
              </w:rPr>
              <w:t>中文字体的选择和使用</w:t>
            </w:r>
          </w:p>
          <w:p w:rsidR="001C49BB" w:rsidRDefault="00BD40F8">
            <w:pPr>
              <w:snapToGrid w:val="0"/>
              <w:spacing w:line="288" w:lineRule="auto"/>
              <w:jc w:val="left"/>
              <w:rPr>
                <w:sz w:val="20"/>
                <w:szCs w:val="20"/>
              </w:rPr>
            </w:pPr>
            <w:r>
              <w:rPr>
                <w:rFonts w:ascii="宋体" w:hAnsi="宋体" w:cs="宋体" w:hint="eastAsia"/>
                <w:color w:val="000000"/>
                <w:kern w:val="0"/>
                <w:sz w:val="20"/>
                <w:szCs w:val="20"/>
              </w:rPr>
              <w:t>2-2</w:t>
            </w:r>
            <w:r w:rsidR="00B64824" w:rsidRPr="00B64824">
              <w:rPr>
                <w:rFonts w:ascii="宋体" w:hAnsi="宋体" w:cs="宋体" w:hint="eastAsia"/>
                <w:color w:val="000000"/>
                <w:kern w:val="0"/>
                <w:sz w:val="20"/>
                <w:szCs w:val="20"/>
              </w:rPr>
              <w:t>文字编排的四种基本形式</w:t>
            </w:r>
          </w:p>
          <w:p w:rsidR="001C49BB" w:rsidRDefault="00BD40F8">
            <w:pPr>
              <w:snapToGrid w:val="0"/>
              <w:spacing w:line="288" w:lineRule="auto"/>
              <w:jc w:val="left"/>
              <w:rPr>
                <w:rFonts w:ascii="宋体" w:hAnsi="宋体" w:cs="宋体"/>
                <w:color w:val="000000"/>
                <w:kern w:val="0"/>
                <w:sz w:val="20"/>
                <w:szCs w:val="20"/>
              </w:rPr>
            </w:pPr>
            <w:r>
              <w:rPr>
                <w:rFonts w:ascii="宋体" w:hAnsi="宋体" w:cs="宋体" w:hint="eastAsia"/>
                <w:color w:val="000000"/>
                <w:kern w:val="0"/>
                <w:sz w:val="20"/>
                <w:szCs w:val="20"/>
              </w:rPr>
              <w:t>2-3</w:t>
            </w:r>
            <w:r w:rsidR="00B64824" w:rsidRPr="00B64824">
              <w:rPr>
                <w:rFonts w:ascii="宋体" w:hAnsi="宋体" w:cs="宋体" w:hint="eastAsia"/>
                <w:color w:val="000000"/>
                <w:kern w:val="0"/>
                <w:sz w:val="20"/>
                <w:szCs w:val="20"/>
              </w:rPr>
              <w:t>文字图形化表现</w:t>
            </w:r>
          </w:p>
          <w:p w:rsidR="00A76496" w:rsidRDefault="00A76496">
            <w:pPr>
              <w:snapToGrid w:val="0"/>
              <w:spacing w:line="288" w:lineRule="auto"/>
              <w:jc w:val="left"/>
              <w:rPr>
                <w:rFonts w:ascii="宋体" w:hAnsi="宋体" w:cs="宋体"/>
                <w:color w:val="000000"/>
                <w:kern w:val="0"/>
                <w:sz w:val="20"/>
                <w:szCs w:val="20"/>
              </w:rPr>
            </w:pPr>
          </w:p>
        </w:tc>
      </w:tr>
      <w:tr w:rsidR="001C49BB">
        <w:trPr>
          <w:trHeight w:val="983"/>
        </w:trPr>
        <w:tc>
          <w:tcPr>
            <w:tcW w:w="1702" w:type="dxa"/>
          </w:tcPr>
          <w:p w:rsidR="001C49BB" w:rsidRDefault="00BD40F8">
            <w:pPr>
              <w:snapToGrid w:val="0"/>
              <w:spacing w:line="288" w:lineRule="auto"/>
              <w:jc w:val="left"/>
              <w:rPr>
                <w:sz w:val="20"/>
                <w:szCs w:val="20"/>
              </w:rPr>
            </w:pPr>
            <w:r>
              <w:rPr>
                <w:rFonts w:hint="eastAsia"/>
                <w:sz w:val="20"/>
                <w:szCs w:val="20"/>
              </w:rPr>
              <w:lastRenderedPageBreak/>
              <w:t>第三单元</w:t>
            </w:r>
          </w:p>
          <w:p w:rsidR="00FC4930" w:rsidRDefault="00FC4930">
            <w:pPr>
              <w:snapToGrid w:val="0"/>
              <w:spacing w:line="288" w:lineRule="auto"/>
              <w:jc w:val="left"/>
              <w:rPr>
                <w:sz w:val="20"/>
              </w:rPr>
            </w:pPr>
            <w:r w:rsidRPr="00FC4930">
              <w:rPr>
                <w:rFonts w:hint="eastAsia"/>
                <w:sz w:val="20"/>
              </w:rPr>
              <w:t>图像的处理</w:t>
            </w:r>
          </w:p>
          <w:p w:rsidR="001C49BB" w:rsidRDefault="00BD40F8">
            <w:pPr>
              <w:snapToGrid w:val="0"/>
              <w:spacing w:line="288" w:lineRule="auto"/>
              <w:jc w:val="left"/>
              <w:rPr>
                <w:sz w:val="20"/>
                <w:szCs w:val="20"/>
              </w:rPr>
            </w:pPr>
            <w:r>
              <w:rPr>
                <w:rFonts w:hint="eastAsia"/>
                <w:sz w:val="20"/>
              </w:rPr>
              <w:t>（</w:t>
            </w:r>
            <w:r w:rsidR="00FC4930">
              <w:rPr>
                <w:rFonts w:hint="eastAsia"/>
                <w:sz w:val="20"/>
              </w:rPr>
              <w:t>2</w:t>
            </w:r>
            <w:r>
              <w:rPr>
                <w:rFonts w:hint="eastAsia"/>
                <w:sz w:val="20"/>
              </w:rPr>
              <w:t>理论课时</w:t>
            </w:r>
            <w:r w:rsidR="00DC049F">
              <w:rPr>
                <w:rFonts w:hint="eastAsia"/>
                <w:sz w:val="20"/>
                <w:szCs w:val="20"/>
              </w:rPr>
              <w:t>，</w:t>
            </w:r>
            <w:r w:rsidR="00CA335B">
              <w:rPr>
                <w:rFonts w:hint="eastAsia"/>
                <w:sz w:val="20"/>
                <w:szCs w:val="20"/>
              </w:rPr>
              <w:t>4</w:t>
            </w:r>
            <w:r w:rsidR="00DC049F">
              <w:rPr>
                <w:rFonts w:hint="eastAsia"/>
                <w:sz w:val="20"/>
                <w:szCs w:val="20"/>
              </w:rPr>
              <w:t>实践课时</w:t>
            </w:r>
            <w:r>
              <w:rPr>
                <w:rFonts w:hint="eastAsia"/>
                <w:sz w:val="20"/>
              </w:rPr>
              <w:t>）</w:t>
            </w:r>
          </w:p>
          <w:p w:rsidR="001C49BB" w:rsidRDefault="001C49BB">
            <w:pPr>
              <w:snapToGrid w:val="0"/>
              <w:spacing w:line="288" w:lineRule="auto"/>
              <w:jc w:val="left"/>
              <w:rPr>
                <w:sz w:val="20"/>
                <w:szCs w:val="20"/>
              </w:rPr>
            </w:pPr>
          </w:p>
        </w:tc>
        <w:tc>
          <w:tcPr>
            <w:tcW w:w="2126" w:type="dxa"/>
          </w:tcPr>
          <w:p w:rsidR="001C49BB" w:rsidRDefault="00BD40F8">
            <w:pPr>
              <w:snapToGrid w:val="0"/>
              <w:spacing w:line="288" w:lineRule="auto"/>
              <w:jc w:val="left"/>
              <w:rPr>
                <w:sz w:val="20"/>
                <w:szCs w:val="20"/>
              </w:rPr>
            </w:pPr>
            <w:r>
              <w:rPr>
                <w:rFonts w:hint="eastAsia"/>
                <w:sz w:val="20"/>
                <w:szCs w:val="20"/>
              </w:rPr>
              <w:t>3-1</w:t>
            </w:r>
            <w:r w:rsidR="00BB126F" w:rsidRPr="00BB126F">
              <w:rPr>
                <w:rFonts w:hint="eastAsia"/>
                <w:sz w:val="20"/>
                <w:szCs w:val="20"/>
              </w:rPr>
              <w:t>图片的编排构成</w:t>
            </w:r>
          </w:p>
          <w:p w:rsidR="001C49BB" w:rsidRDefault="00BD40F8">
            <w:pPr>
              <w:snapToGrid w:val="0"/>
              <w:spacing w:line="288" w:lineRule="auto"/>
              <w:jc w:val="left"/>
              <w:rPr>
                <w:sz w:val="20"/>
                <w:szCs w:val="20"/>
              </w:rPr>
            </w:pPr>
            <w:r>
              <w:rPr>
                <w:rFonts w:hint="eastAsia"/>
                <w:sz w:val="20"/>
                <w:szCs w:val="20"/>
              </w:rPr>
              <w:t>3-2</w:t>
            </w:r>
            <w:r w:rsidR="00BB126F" w:rsidRPr="00BB126F">
              <w:rPr>
                <w:rFonts w:hint="eastAsia"/>
                <w:sz w:val="20"/>
                <w:szCs w:val="20"/>
              </w:rPr>
              <w:t>图形图像处理</w:t>
            </w:r>
          </w:p>
          <w:p w:rsidR="00A76496" w:rsidRDefault="00BD40F8">
            <w:pPr>
              <w:snapToGrid w:val="0"/>
              <w:spacing w:line="288" w:lineRule="auto"/>
              <w:jc w:val="left"/>
              <w:rPr>
                <w:sz w:val="20"/>
                <w:szCs w:val="20"/>
              </w:rPr>
            </w:pPr>
            <w:r>
              <w:rPr>
                <w:rFonts w:hint="eastAsia"/>
                <w:sz w:val="20"/>
                <w:szCs w:val="20"/>
              </w:rPr>
              <w:t>3-3</w:t>
            </w:r>
            <w:r w:rsidR="00BB126F" w:rsidRPr="00BB126F">
              <w:rPr>
                <w:rFonts w:hint="eastAsia"/>
                <w:sz w:val="20"/>
                <w:szCs w:val="20"/>
              </w:rPr>
              <w:t>编排设计色彩</w:t>
            </w:r>
          </w:p>
          <w:p w:rsidR="00BB126F" w:rsidRDefault="00BB126F">
            <w:pPr>
              <w:snapToGrid w:val="0"/>
              <w:spacing w:line="288" w:lineRule="auto"/>
              <w:jc w:val="left"/>
              <w:rPr>
                <w:sz w:val="20"/>
                <w:szCs w:val="20"/>
              </w:rPr>
            </w:pPr>
            <w:r>
              <w:rPr>
                <w:rFonts w:hint="eastAsia"/>
                <w:sz w:val="20"/>
                <w:szCs w:val="20"/>
              </w:rPr>
              <w:t>3-4</w:t>
            </w:r>
            <w:r w:rsidRPr="00BB126F">
              <w:rPr>
                <w:rFonts w:hint="eastAsia"/>
                <w:sz w:val="20"/>
                <w:szCs w:val="20"/>
              </w:rPr>
              <w:t>进行作品设计及排版制作（学生创作，教师指导修改。）</w:t>
            </w:r>
          </w:p>
        </w:tc>
        <w:tc>
          <w:tcPr>
            <w:tcW w:w="2693" w:type="dxa"/>
          </w:tcPr>
          <w:p w:rsidR="00BB126F" w:rsidRDefault="00BD40F8">
            <w:pPr>
              <w:snapToGrid w:val="0"/>
              <w:spacing w:line="288" w:lineRule="auto"/>
              <w:jc w:val="left"/>
              <w:rPr>
                <w:rFonts w:ascii="宋体" w:hAnsi="宋体" w:cs="宋体"/>
                <w:color w:val="000000"/>
                <w:kern w:val="0"/>
                <w:sz w:val="20"/>
                <w:szCs w:val="20"/>
              </w:rPr>
            </w:pPr>
            <w:r>
              <w:rPr>
                <w:rFonts w:ascii="宋体" w:hAnsi="宋体" w:cs="宋体" w:hint="eastAsia"/>
                <w:color w:val="000000"/>
                <w:kern w:val="0"/>
                <w:sz w:val="20"/>
                <w:szCs w:val="20"/>
              </w:rPr>
              <w:t>3-1能够掌握</w:t>
            </w:r>
            <w:r w:rsidR="00BB126F" w:rsidRPr="00BB126F">
              <w:rPr>
                <w:rFonts w:ascii="宋体" w:hAnsi="宋体" w:cs="宋体" w:hint="eastAsia"/>
                <w:color w:val="000000"/>
                <w:kern w:val="0"/>
                <w:sz w:val="20"/>
                <w:szCs w:val="20"/>
              </w:rPr>
              <w:t>图片形态的处理形式</w:t>
            </w:r>
          </w:p>
          <w:p w:rsidR="001C49BB" w:rsidRDefault="00BD40F8">
            <w:pPr>
              <w:snapToGrid w:val="0"/>
              <w:spacing w:line="288" w:lineRule="auto"/>
              <w:jc w:val="left"/>
              <w:rPr>
                <w:rFonts w:ascii="宋体" w:hAnsi="宋体" w:cs="宋体"/>
                <w:color w:val="000000"/>
                <w:kern w:val="0"/>
                <w:sz w:val="20"/>
                <w:szCs w:val="20"/>
              </w:rPr>
            </w:pPr>
            <w:r>
              <w:rPr>
                <w:rFonts w:ascii="宋体" w:hAnsi="宋体" w:cs="宋体" w:hint="eastAsia"/>
                <w:color w:val="000000"/>
                <w:kern w:val="0"/>
                <w:sz w:val="20"/>
                <w:szCs w:val="20"/>
              </w:rPr>
              <w:t>3-2 能够</w:t>
            </w:r>
            <w:r w:rsidR="00BB126F">
              <w:rPr>
                <w:rFonts w:ascii="宋体" w:hAnsi="宋体" w:cs="宋体" w:hint="eastAsia"/>
                <w:color w:val="000000"/>
                <w:kern w:val="0"/>
                <w:sz w:val="20"/>
                <w:szCs w:val="20"/>
              </w:rPr>
              <w:t>掌握</w:t>
            </w:r>
            <w:r w:rsidR="00BB126F" w:rsidRPr="00BB126F">
              <w:rPr>
                <w:rFonts w:ascii="宋体" w:hAnsi="宋体" w:cs="宋体" w:hint="eastAsia"/>
                <w:color w:val="000000"/>
                <w:kern w:val="0"/>
                <w:sz w:val="20"/>
                <w:szCs w:val="20"/>
              </w:rPr>
              <w:t>图形图像的处理方法</w:t>
            </w:r>
          </w:p>
          <w:p w:rsidR="001C49BB" w:rsidRDefault="00BD40F8" w:rsidP="00CA335B">
            <w:pPr>
              <w:snapToGrid w:val="0"/>
              <w:spacing w:line="288" w:lineRule="auto"/>
              <w:jc w:val="left"/>
              <w:rPr>
                <w:rFonts w:ascii="宋体" w:hAnsi="宋体" w:cs="宋体"/>
                <w:color w:val="000000"/>
                <w:kern w:val="0"/>
                <w:sz w:val="20"/>
                <w:szCs w:val="20"/>
              </w:rPr>
            </w:pPr>
            <w:r>
              <w:rPr>
                <w:rFonts w:ascii="宋体" w:hAnsi="宋体" w:cs="宋体" w:hint="eastAsia"/>
                <w:color w:val="000000"/>
                <w:kern w:val="0"/>
                <w:sz w:val="20"/>
                <w:szCs w:val="20"/>
              </w:rPr>
              <w:t>3-3</w:t>
            </w:r>
            <w:r w:rsidR="00BB126F">
              <w:rPr>
                <w:rFonts w:ascii="宋体" w:hAnsi="宋体" w:cs="宋体" w:hint="eastAsia"/>
                <w:color w:val="000000"/>
                <w:kern w:val="0"/>
                <w:sz w:val="20"/>
                <w:szCs w:val="20"/>
              </w:rPr>
              <w:t>能够理解</w:t>
            </w:r>
            <w:r w:rsidR="00BB126F" w:rsidRPr="00BB126F">
              <w:rPr>
                <w:rFonts w:ascii="宋体" w:hAnsi="宋体" w:cs="宋体" w:hint="eastAsia"/>
                <w:color w:val="000000"/>
                <w:kern w:val="0"/>
                <w:sz w:val="20"/>
                <w:szCs w:val="20"/>
              </w:rPr>
              <w:t>配色的构成要素</w:t>
            </w:r>
          </w:p>
          <w:p w:rsidR="00BB126F" w:rsidRDefault="00BB126F" w:rsidP="00CA335B">
            <w:pPr>
              <w:snapToGrid w:val="0"/>
              <w:spacing w:line="288" w:lineRule="auto"/>
              <w:jc w:val="left"/>
              <w:rPr>
                <w:rFonts w:ascii="宋体" w:hAnsi="宋体" w:cs="宋体"/>
                <w:color w:val="000000"/>
                <w:kern w:val="0"/>
                <w:sz w:val="20"/>
                <w:szCs w:val="20"/>
              </w:rPr>
            </w:pPr>
            <w:r>
              <w:rPr>
                <w:rFonts w:ascii="宋体" w:hAnsi="宋体" w:cs="宋体" w:hint="eastAsia"/>
                <w:color w:val="000000"/>
                <w:kern w:val="0"/>
                <w:sz w:val="20"/>
                <w:szCs w:val="20"/>
              </w:rPr>
              <w:t>3-4</w:t>
            </w:r>
            <w:r w:rsidRPr="00CA335B">
              <w:rPr>
                <w:rFonts w:hint="eastAsia"/>
                <w:sz w:val="20"/>
                <w:szCs w:val="20"/>
              </w:rPr>
              <w:t>能够综合</w:t>
            </w:r>
            <w:r>
              <w:rPr>
                <w:rFonts w:hint="eastAsia"/>
                <w:sz w:val="20"/>
                <w:szCs w:val="20"/>
              </w:rPr>
              <w:t>文字、图像</w:t>
            </w:r>
            <w:r w:rsidRPr="00CA335B">
              <w:rPr>
                <w:rFonts w:hint="eastAsia"/>
                <w:sz w:val="20"/>
                <w:szCs w:val="20"/>
              </w:rPr>
              <w:t>设计技巧进行平面设计创作</w:t>
            </w:r>
          </w:p>
        </w:tc>
        <w:tc>
          <w:tcPr>
            <w:tcW w:w="2399" w:type="dxa"/>
          </w:tcPr>
          <w:p w:rsidR="00BB126F" w:rsidRDefault="00BD40F8">
            <w:pPr>
              <w:snapToGrid w:val="0"/>
              <w:spacing w:line="288" w:lineRule="auto"/>
              <w:jc w:val="left"/>
              <w:rPr>
                <w:rFonts w:ascii="宋体" w:hAnsi="宋体" w:cs="宋体"/>
                <w:color w:val="000000"/>
                <w:kern w:val="0"/>
                <w:sz w:val="20"/>
                <w:szCs w:val="20"/>
              </w:rPr>
            </w:pPr>
            <w:r>
              <w:rPr>
                <w:rFonts w:ascii="宋体" w:hAnsi="宋体" w:cs="宋体" w:hint="eastAsia"/>
                <w:color w:val="000000"/>
                <w:kern w:val="0"/>
                <w:sz w:val="20"/>
                <w:szCs w:val="20"/>
              </w:rPr>
              <w:t>3-1</w:t>
            </w:r>
            <w:r w:rsidR="00BB126F" w:rsidRPr="00BB126F">
              <w:rPr>
                <w:rFonts w:ascii="宋体" w:hAnsi="宋体" w:cs="宋体" w:hint="eastAsia"/>
                <w:color w:val="000000"/>
                <w:kern w:val="0"/>
                <w:sz w:val="20"/>
                <w:szCs w:val="20"/>
              </w:rPr>
              <w:t>图形面积、块状组合与散点组合</w:t>
            </w:r>
          </w:p>
          <w:p w:rsidR="001C49BB" w:rsidRDefault="00BD40F8">
            <w:pPr>
              <w:snapToGrid w:val="0"/>
              <w:spacing w:line="288" w:lineRule="auto"/>
              <w:jc w:val="left"/>
              <w:rPr>
                <w:rFonts w:ascii="宋体" w:hAnsi="宋体" w:cs="宋体"/>
                <w:color w:val="000000"/>
                <w:kern w:val="0"/>
                <w:sz w:val="20"/>
                <w:szCs w:val="20"/>
              </w:rPr>
            </w:pPr>
            <w:r>
              <w:rPr>
                <w:rFonts w:ascii="宋体" w:hAnsi="宋体" w:cs="宋体" w:hint="eastAsia"/>
                <w:color w:val="000000"/>
                <w:kern w:val="0"/>
                <w:sz w:val="20"/>
                <w:szCs w:val="20"/>
              </w:rPr>
              <w:t xml:space="preserve">3-2 </w:t>
            </w:r>
            <w:r w:rsidR="00BB126F" w:rsidRPr="00BB126F">
              <w:rPr>
                <w:rFonts w:ascii="宋体" w:hAnsi="宋体" w:cs="宋体" w:hint="eastAsia"/>
                <w:color w:val="000000"/>
                <w:kern w:val="0"/>
                <w:sz w:val="20"/>
                <w:szCs w:val="20"/>
              </w:rPr>
              <w:t>PS</w:t>
            </w:r>
            <w:r w:rsidR="00BB126F">
              <w:rPr>
                <w:rFonts w:ascii="宋体" w:hAnsi="宋体" w:cs="宋体" w:hint="eastAsia"/>
                <w:color w:val="000000"/>
                <w:kern w:val="0"/>
                <w:sz w:val="20"/>
                <w:szCs w:val="20"/>
              </w:rPr>
              <w:t>处理</w:t>
            </w:r>
            <w:r w:rsidR="00BB126F" w:rsidRPr="00BB126F">
              <w:rPr>
                <w:rFonts w:ascii="宋体" w:hAnsi="宋体" w:cs="宋体" w:hint="eastAsia"/>
                <w:color w:val="000000"/>
                <w:kern w:val="0"/>
                <w:sz w:val="20"/>
                <w:szCs w:val="20"/>
              </w:rPr>
              <w:t>图形图像</w:t>
            </w:r>
          </w:p>
          <w:p w:rsidR="001C49BB" w:rsidRDefault="00BD40F8">
            <w:pPr>
              <w:snapToGrid w:val="0"/>
              <w:spacing w:line="288" w:lineRule="auto"/>
              <w:jc w:val="left"/>
              <w:rPr>
                <w:rFonts w:ascii="宋体" w:hAnsi="宋体" w:cs="宋体"/>
                <w:color w:val="000000"/>
                <w:kern w:val="0"/>
                <w:sz w:val="20"/>
                <w:szCs w:val="20"/>
              </w:rPr>
            </w:pPr>
            <w:r>
              <w:rPr>
                <w:rFonts w:ascii="宋体" w:hAnsi="宋体" w:cs="宋体" w:hint="eastAsia"/>
                <w:color w:val="000000"/>
                <w:kern w:val="0"/>
                <w:sz w:val="20"/>
                <w:szCs w:val="20"/>
              </w:rPr>
              <w:t>3-3</w:t>
            </w:r>
            <w:r w:rsidR="00BB126F" w:rsidRPr="00BB126F">
              <w:rPr>
                <w:rFonts w:ascii="宋体" w:hAnsi="宋体" w:cs="宋体" w:hint="eastAsia"/>
                <w:color w:val="000000"/>
                <w:kern w:val="0"/>
                <w:sz w:val="20"/>
                <w:szCs w:val="20"/>
              </w:rPr>
              <w:t>有效的版面配色、色调的统一与节奏</w:t>
            </w:r>
          </w:p>
        </w:tc>
      </w:tr>
      <w:tr w:rsidR="001C49BB">
        <w:trPr>
          <w:trHeight w:val="983"/>
        </w:trPr>
        <w:tc>
          <w:tcPr>
            <w:tcW w:w="1702" w:type="dxa"/>
          </w:tcPr>
          <w:p w:rsidR="001C49BB" w:rsidRDefault="00BD40F8">
            <w:pPr>
              <w:snapToGrid w:val="0"/>
              <w:spacing w:line="288" w:lineRule="auto"/>
              <w:jc w:val="left"/>
              <w:rPr>
                <w:sz w:val="20"/>
                <w:szCs w:val="20"/>
              </w:rPr>
            </w:pPr>
            <w:r>
              <w:rPr>
                <w:rFonts w:hint="eastAsia"/>
                <w:sz w:val="20"/>
                <w:szCs w:val="20"/>
              </w:rPr>
              <w:t>第四单元</w:t>
            </w:r>
          </w:p>
          <w:p w:rsidR="00CA335B" w:rsidRDefault="00CA335B">
            <w:pPr>
              <w:snapToGrid w:val="0"/>
              <w:spacing w:line="288" w:lineRule="auto"/>
              <w:jc w:val="left"/>
              <w:rPr>
                <w:rFonts w:ascii="宋体" w:hAnsi="宋体" w:cs="宋体"/>
                <w:color w:val="000000"/>
              </w:rPr>
            </w:pPr>
            <w:r w:rsidRPr="00CA335B">
              <w:rPr>
                <w:rFonts w:ascii="宋体" w:hAnsi="宋体" w:cs="宋体" w:hint="eastAsia"/>
                <w:color w:val="000000"/>
              </w:rPr>
              <w:t>图文关系</w:t>
            </w:r>
          </w:p>
          <w:p w:rsidR="001C49BB" w:rsidRDefault="00FC4930">
            <w:pPr>
              <w:snapToGrid w:val="0"/>
              <w:spacing w:line="288" w:lineRule="auto"/>
              <w:jc w:val="left"/>
              <w:rPr>
                <w:sz w:val="20"/>
                <w:szCs w:val="20"/>
              </w:rPr>
            </w:pPr>
            <w:r>
              <w:rPr>
                <w:rFonts w:hint="eastAsia"/>
                <w:sz w:val="20"/>
                <w:szCs w:val="20"/>
              </w:rPr>
              <w:t>（</w:t>
            </w:r>
            <w:r>
              <w:rPr>
                <w:rFonts w:hint="eastAsia"/>
                <w:sz w:val="20"/>
                <w:szCs w:val="20"/>
              </w:rPr>
              <w:t>4</w:t>
            </w:r>
            <w:r>
              <w:rPr>
                <w:rFonts w:hint="eastAsia"/>
                <w:sz w:val="20"/>
                <w:szCs w:val="20"/>
              </w:rPr>
              <w:t>理论学时，</w:t>
            </w:r>
            <w:r>
              <w:rPr>
                <w:rFonts w:hint="eastAsia"/>
                <w:sz w:val="20"/>
                <w:szCs w:val="20"/>
              </w:rPr>
              <w:t>6</w:t>
            </w:r>
            <w:r>
              <w:rPr>
                <w:rFonts w:hint="eastAsia"/>
                <w:sz w:val="20"/>
                <w:szCs w:val="20"/>
              </w:rPr>
              <w:t>实践学时）</w:t>
            </w:r>
          </w:p>
        </w:tc>
        <w:tc>
          <w:tcPr>
            <w:tcW w:w="2126" w:type="dxa"/>
          </w:tcPr>
          <w:p w:rsidR="00CA335B" w:rsidRDefault="00BD40F8">
            <w:pPr>
              <w:snapToGrid w:val="0"/>
              <w:spacing w:line="288" w:lineRule="auto"/>
              <w:jc w:val="left"/>
              <w:rPr>
                <w:sz w:val="20"/>
                <w:szCs w:val="20"/>
              </w:rPr>
            </w:pPr>
            <w:r>
              <w:rPr>
                <w:rFonts w:hint="eastAsia"/>
                <w:sz w:val="20"/>
                <w:szCs w:val="20"/>
              </w:rPr>
              <w:t>4-1</w:t>
            </w:r>
            <w:r w:rsidR="00CA335B" w:rsidRPr="00CA335B">
              <w:rPr>
                <w:rFonts w:hint="eastAsia"/>
                <w:sz w:val="20"/>
                <w:szCs w:val="20"/>
              </w:rPr>
              <w:t>编排设计的视觉流程</w:t>
            </w:r>
          </w:p>
          <w:p w:rsidR="001C49BB" w:rsidRDefault="00BD40F8">
            <w:pPr>
              <w:snapToGrid w:val="0"/>
              <w:spacing w:line="288" w:lineRule="auto"/>
              <w:jc w:val="left"/>
              <w:rPr>
                <w:sz w:val="20"/>
                <w:szCs w:val="20"/>
              </w:rPr>
            </w:pPr>
            <w:r>
              <w:rPr>
                <w:rFonts w:hint="eastAsia"/>
                <w:sz w:val="20"/>
                <w:szCs w:val="20"/>
              </w:rPr>
              <w:t>4-2</w:t>
            </w:r>
            <w:r w:rsidR="00CA335B" w:rsidRPr="00CA335B">
              <w:rPr>
                <w:rFonts w:hint="eastAsia"/>
                <w:sz w:val="20"/>
                <w:szCs w:val="20"/>
              </w:rPr>
              <w:t>网格设计的方法和技巧</w:t>
            </w:r>
          </w:p>
          <w:p w:rsidR="00BB126F" w:rsidRDefault="00E864F4" w:rsidP="00BB126F">
            <w:pPr>
              <w:snapToGrid w:val="0"/>
              <w:spacing w:line="288" w:lineRule="auto"/>
              <w:jc w:val="left"/>
              <w:rPr>
                <w:sz w:val="20"/>
                <w:szCs w:val="20"/>
              </w:rPr>
            </w:pPr>
            <w:r>
              <w:rPr>
                <w:rFonts w:hint="eastAsia"/>
                <w:sz w:val="20"/>
                <w:szCs w:val="20"/>
              </w:rPr>
              <w:t>4-3</w:t>
            </w:r>
            <w:r w:rsidR="00BB126F">
              <w:rPr>
                <w:rFonts w:hint="eastAsia"/>
                <w:sz w:val="20"/>
                <w:szCs w:val="20"/>
              </w:rPr>
              <w:t>主题联想、素材整理</w:t>
            </w:r>
            <w:r w:rsidR="00BB126F" w:rsidRPr="00E864F4">
              <w:rPr>
                <w:rFonts w:hint="eastAsia"/>
                <w:sz w:val="20"/>
                <w:szCs w:val="20"/>
              </w:rPr>
              <w:t>及前期草图构思</w:t>
            </w:r>
          </w:p>
          <w:p w:rsidR="001C49BB" w:rsidRDefault="00BB126F">
            <w:pPr>
              <w:snapToGrid w:val="0"/>
              <w:spacing w:line="288" w:lineRule="auto"/>
              <w:jc w:val="left"/>
              <w:rPr>
                <w:sz w:val="20"/>
                <w:szCs w:val="20"/>
              </w:rPr>
            </w:pPr>
            <w:r>
              <w:rPr>
                <w:rFonts w:hint="eastAsia"/>
                <w:sz w:val="20"/>
                <w:szCs w:val="20"/>
              </w:rPr>
              <w:t>4-4</w:t>
            </w:r>
            <w:r w:rsidR="00CA335B" w:rsidRPr="00E864F4">
              <w:rPr>
                <w:rFonts w:hint="eastAsia"/>
                <w:sz w:val="20"/>
                <w:szCs w:val="20"/>
              </w:rPr>
              <w:t>进行作品设计及排版制作（</w:t>
            </w:r>
            <w:r>
              <w:rPr>
                <w:rFonts w:hint="eastAsia"/>
                <w:sz w:val="20"/>
                <w:szCs w:val="20"/>
              </w:rPr>
              <w:t>学生</w:t>
            </w:r>
            <w:r w:rsidR="00CA335B" w:rsidRPr="00E864F4">
              <w:rPr>
                <w:rFonts w:hint="eastAsia"/>
                <w:sz w:val="20"/>
                <w:szCs w:val="20"/>
              </w:rPr>
              <w:t>创作，教师指导修改。）</w:t>
            </w:r>
          </w:p>
        </w:tc>
        <w:tc>
          <w:tcPr>
            <w:tcW w:w="2693" w:type="dxa"/>
          </w:tcPr>
          <w:p w:rsidR="00BB126F" w:rsidRDefault="00BD40F8" w:rsidP="00BB126F">
            <w:pPr>
              <w:snapToGrid w:val="0"/>
              <w:spacing w:line="288" w:lineRule="auto"/>
              <w:jc w:val="left"/>
              <w:rPr>
                <w:sz w:val="20"/>
                <w:szCs w:val="20"/>
              </w:rPr>
            </w:pPr>
            <w:r>
              <w:rPr>
                <w:rFonts w:hint="eastAsia"/>
                <w:sz w:val="20"/>
                <w:szCs w:val="20"/>
              </w:rPr>
              <w:t>4-1</w:t>
            </w:r>
            <w:r>
              <w:rPr>
                <w:sz w:val="20"/>
                <w:szCs w:val="20"/>
              </w:rPr>
              <w:t xml:space="preserve"> </w:t>
            </w:r>
            <w:r w:rsidR="00BB126F">
              <w:rPr>
                <w:sz w:val="20"/>
                <w:szCs w:val="20"/>
              </w:rPr>
              <w:t>能够掌握</w:t>
            </w:r>
            <w:r w:rsidR="00BB126F" w:rsidRPr="00BB126F">
              <w:rPr>
                <w:rFonts w:hint="eastAsia"/>
                <w:sz w:val="20"/>
                <w:szCs w:val="20"/>
              </w:rPr>
              <w:t>图文混合编排的规则</w:t>
            </w:r>
          </w:p>
          <w:p w:rsidR="00BB126F" w:rsidRDefault="00BB126F" w:rsidP="00BB126F">
            <w:pPr>
              <w:snapToGrid w:val="0"/>
              <w:spacing w:line="288" w:lineRule="auto"/>
              <w:jc w:val="left"/>
              <w:rPr>
                <w:sz w:val="20"/>
                <w:szCs w:val="20"/>
              </w:rPr>
            </w:pPr>
            <w:r>
              <w:rPr>
                <w:rFonts w:hint="eastAsia"/>
                <w:sz w:val="20"/>
                <w:szCs w:val="20"/>
              </w:rPr>
              <w:t>4-2</w:t>
            </w:r>
            <w:r>
              <w:rPr>
                <w:rFonts w:hint="eastAsia"/>
                <w:sz w:val="20"/>
                <w:szCs w:val="20"/>
              </w:rPr>
              <w:t>能够掌握</w:t>
            </w:r>
            <w:r w:rsidRPr="00BB126F">
              <w:rPr>
                <w:rFonts w:hint="eastAsia"/>
                <w:sz w:val="20"/>
                <w:szCs w:val="20"/>
              </w:rPr>
              <w:t>网格设计的方法和技巧</w:t>
            </w:r>
          </w:p>
          <w:p w:rsidR="00BB126F" w:rsidRDefault="00BD40F8" w:rsidP="00BB126F">
            <w:pPr>
              <w:snapToGrid w:val="0"/>
              <w:spacing w:line="288" w:lineRule="auto"/>
              <w:jc w:val="left"/>
              <w:rPr>
                <w:sz w:val="20"/>
                <w:szCs w:val="20"/>
              </w:rPr>
            </w:pPr>
            <w:r>
              <w:rPr>
                <w:rFonts w:hint="eastAsia"/>
                <w:sz w:val="20"/>
                <w:szCs w:val="20"/>
              </w:rPr>
              <w:t>4-3</w:t>
            </w:r>
            <w:r w:rsidR="00BB126F">
              <w:rPr>
                <w:rFonts w:hint="eastAsia"/>
                <w:sz w:val="20"/>
                <w:szCs w:val="20"/>
              </w:rPr>
              <w:t>能够针对主题进行素材的制作与整理</w:t>
            </w:r>
          </w:p>
          <w:p w:rsidR="00BB126F" w:rsidRDefault="00BB126F" w:rsidP="00BB126F">
            <w:pPr>
              <w:snapToGrid w:val="0"/>
              <w:spacing w:line="288" w:lineRule="auto"/>
              <w:jc w:val="left"/>
              <w:rPr>
                <w:sz w:val="20"/>
                <w:szCs w:val="20"/>
              </w:rPr>
            </w:pPr>
            <w:r>
              <w:rPr>
                <w:rFonts w:hint="eastAsia"/>
                <w:sz w:val="20"/>
                <w:szCs w:val="20"/>
              </w:rPr>
              <w:t>4-4</w:t>
            </w:r>
            <w:r>
              <w:rPr>
                <w:rFonts w:hint="eastAsia"/>
                <w:sz w:val="20"/>
                <w:szCs w:val="20"/>
              </w:rPr>
              <w:t>能够综合图文混合编排</w:t>
            </w:r>
            <w:r w:rsidRPr="00E864F4">
              <w:rPr>
                <w:rFonts w:hint="eastAsia"/>
                <w:sz w:val="20"/>
                <w:szCs w:val="20"/>
              </w:rPr>
              <w:t>技巧</w:t>
            </w:r>
            <w:r>
              <w:rPr>
                <w:rFonts w:hint="eastAsia"/>
                <w:sz w:val="20"/>
                <w:szCs w:val="20"/>
              </w:rPr>
              <w:t>进行编排设计创作</w:t>
            </w:r>
          </w:p>
          <w:p w:rsidR="001C49BB" w:rsidRDefault="001C49BB" w:rsidP="00BB126F">
            <w:pPr>
              <w:snapToGrid w:val="0"/>
              <w:spacing w:line="288" w:lineRule="auto"/>
              <w:jc w:val="left"/>
              <w:rPr>
                <w:sz w:val="20"/>
                <w:szCs w:val="20"/>
              </w:rPr>
            </w:pPr>
          </w:p>
        </w:tc>
        <w:tc>
          <w:tcPr>
            <w:tcW w:w="2399" w:type="dxa"/>
          </w:tcPr>
          <w:p w:rsidR="001C49BB" w:rsidRDefault="00BD40F8">
            <w:pPr>
              <w:snapToGrid w:val="0"/>
              <w:spacing w:line="288" w:lineRule="auto"/>
              <w:jc w:val="left"/>
              <w:rPr>
                <w:sz w:val="20"/>
                <w:szCs w:val="20"/>
              </w:rPr>
            </w:pPr>
            <w:r>
              <w:rPr>
                <w:rFonts w:hint="eastAsia"/>
                <w:sz w:val="20"/>
                <w:szCs w:val="20"/>
              </w:rPr>
              <w:t>4-1</w:t>
            </w:r>
            <w:r w:rsidR="00BB126F" w:rsidRPr="00BB126F">
              <w:rPr>
                <w:rFonts w:hint="eastAsia"/>
                <w:sz w:val="20"/>
                <w:szCs w:val="20"/>
              </w:rPr>
              <w:t>编排设计的视觉流程</w:t>
            </w:r>
          </w:p>
          <w:p w:rsidR="00E864F4" w:rsidRDefault="00BD40F8" w:rsidP="00E864F4">
            <w:pPr>
              <w:snapToGrid w:val="0"/>
              <w:spacing w:line="288" w:lineRule="auto"/>
              <w:jc w:val="left"/>
              <w:rPr>
                <w:sz w:val="20"/>
                <w:szCs w:val="20"/>
              </w:rPr>
            </w:pPr>
            <w:r>
              <w:rPr>
                <w:rFonts w:hint="eastAsia"/>
                <w:sz w:val="20"/>
                <w:szCs w:val="20"/>
              </w:rPr>
              <w:t>4-2</w:t>
            </w:r>
            <w:r w:rsidR="00BB126F" w:rsidRPr="00BB126F">
              <w:rPr>
                <w:rFonts w:hint="eastAsia"/>
                <w:sz w:val="20"/>
                <w:szCs w:val="20"/>
              </w:rPr>
              <w:t>网格设计的方法和技巧</w:t>
            </w:r>
          </w:p>
          <w:p w:rsidR="00E864F4" w:rsidRDefault="00BD40F8" w:rsidP="00E864F4">
            <w:pPr>
              <w:snapToGrid w:val="0"/>
              <w:spacing w:line="288" w:lineRule="auto"/>
              <w:jc w:val="left"/>
              <w:rPr>
                <w:sz w:val="20"/>
                <w:szCs w:val="20"/>
              </w:rPr>
            </w:pPr>
            <w:r>
              <w:rPr>
                <w:rFonts w:hint="eastAsia"/>
                <w:sz w:val="20"/>
                <w:szCs w:val="20"/>
              </w:rPr>
              <w:t>4-3</w:t>
            </w:r>
            <w:r w:rsidR="00BB126F">
              <w:rPr>
                <w:rFonts w:hint="eastAsia"/>
                <w:sz w:val="20"/>
                <w:szCs w:val="20"/>
              </w:rPr>
              <w:t>图文编排</w:t>
            </w:r>
            <w:r w:rsidR="00E864F4">
              <w:rPr>
                <w:rFonts w:hint="eastAsia"/>
                <w:sz w:val="20"/>
                <w:szCs w:val="20"/>
              </w:rPr>
              <w:t>方法的综合应用</w:t>
            </w:r>
          </w:p>
          <w:p w:rsidR="001C49BB" w:rsidRDefault="001C49BB" w:rsidP="00E864F4">
            <w:pPr>
              <w:snapToGrid w:val="0"/>
              <w:spacing w:line="288" w:lineRule="auto"/>
              <w:jc w:val="left"/>
              <w:rPr>
                <w:sz w:val="20"/>
                <w:szCs w:val="20"/>
              </w:rPr>
            </w:pPr>
          </w:p>
        </w:tc>
      </w:tr>
      <w:tr w:rsidR="00FC4930">
        <w:trPr>
          <w:trHeight w:val="983"/>
        </w:trPr>
        <w:tc>
          <w:tcPr>
            <w:tcW w:w="1702" w:type="dxa"/>
          </w:tcPr>
          <w:p w:rsidR="00FC4930" w:rsidRDefault="00FC4930">
            <w:pPr>
              <w:snapToGrid w:val="0"/>
              <w:spacing w:line="288" w:lineRule="auto"/>
              <w:jc w:val="left"/>
              <w:rPr>
                <w:sz w:val="20"/>
                <w:szCs w:val="20"/>
              </w:rPr>
            </w:pPr>
            <w:r>
              <w:rPr>
                <w:rFonts w:hint="eastAsia"/>
                <w:sz w:val="20"/>
                <w:szCs w:val="20"/>
              </w:rPr>
              <w:t>第五单元</w:t>
            </w:r>
          </w:p>
          <w:p w:rsidR="00FC4930" w:rsidRDefault="00FC4930">
            <w:pPr>
              <w:snapToGrid w:val="0"/>
              <w:spacing w:line="288" w:lineRule="auto"/>
              <w:jc w:val="left"/>
              <w:rPr>
                <w:sz w:val="20"/>
                <w:szCs w:val="20"/>
              </w:rPr>
            </w:pPr>
            <w:r w:rsidRPr="00FC4930">
              <w:rPr>
                <w:rFonts w:hint="eastAsia"/>
                <w:sz w:val="20"/>
                <w:szCs w:val="20"/>
              </w:rPr>
              <w:t>设计流程与运用</w:t>
            </w:r>
          </w:p>
          <w:p w:rsidR="00FC4930" w:rsidRDefault="00FC4930" w:rsidP="00FC4930">
            <w:pPr>
              <w:snapToGrid w:val="0"/>
              <w:spacing w:line="288" w:lineRule="auto"/>
              <w:jc w:val="left"/>
              <w:rPr>
                <w:sz w:val="20"/>
                <w:szCs w:val="20"/>
              </w:rPr>
            </w:pPr>
            <w:r>
              <w:rPr>
                <w:rFonts w:hint="eastAsia"/>
                <w:sz w:val="20"/>
                <w:szCs w:val="20"/>
              </w:rPr>
              <w:t>（</w:t>
            </w:r>
            <w:r>
              <w:rPr>
                <w:rFonts w:hint="eastAsia"/>
                <w:sz w:val="20"/>
                <w:szCs w:val="20"/>
              </w:rPr>
              <w:t>4</w:t>
            </w:r>
            <w:r>
              <w:rPr>
                <w:rFonts w:hint="eastAsia"/>
                <w:sz w:val="20"/>
                <w:szCs w:val="20"/>
              </w:rPr>
              <w:t>理论学时）</w:t>
            </w:r>
          </w:p>
        </w:tc>
        <w:tc>
          <w:tcPr>
            <w:tcW w:w="2126" w:type="dxa"/>
          </w:tcPr>
          <w:p w:rsidR="00FC4930" w:rsidRDefault="00CA335B">
            <w:pPr>
              <w:snapToGrid w:val="0"/>
              <w:spacing w:line="288" w:lineRule="auto"/>
              <w:jc w:val="left"/>
              <w:rPr>
                <w:sz w:val="20"/>
                <w:szCs w:val="20"/>
              </w:rPr>
            </w:pPr>
            <w:r>
              <w:rPr>
                <w:rFonts w:hint="eastAsia"/>
                <w:sz w:val="20"/>
                <w:szCs w:val="20"/>
              </w:rPr>
              <w:t>5-1</w:t>
            </w:r>
            <w:r w:rsidRPr="00CA335B">
              <w:rPr>
                <w:rFonts w:hint="eastAsia"/>
                <w:sz w:val="20"/>
                <w:szCs w:val="20"/>
              </w:rPr>
              <w:t>编排设计基本程序</w:t>
            </w:r>
          </w:p>
          <w:p w:rsidR="00CA335B" w:rsidRDefault="00CA335B">
            <w:pPr>
              <w:snapToGrid w:val="0"/>
              <w:spacing w:line="288" w:lineRule="auto"/>
              <w:jc w:val="left"/>
              <w:rPr>
                <w:sz w:val="20"/>
                <w:szCs w:val="20"/>
              </w:rPr>
            </w:pPr>
            <w:r>
              <w:rPr>
                <w:rFonts w:hint="eastAsia"/>
                <w:sz w:val="20"/>
                <w:szCs w:val="20"/>
              </w:rPr>
              <w:t>5-2</w:t>
            </w:r>
            <w:r w:rsidRPr="00CA335B">
              <w:rPr>
                <w:rFonts w:hint="eastAsia"/>
                <w:sz w:val="20"/>
                <w:szCs w:val="20"/>
              </w:rPr>
              <w:t>编排设计与印刷工艺</w:t>
            </w:r>
          </w:p>
          <w:p w:rsidR="00CA335B" w:rsidRDefault="00CA335B">
            <w:pPr>
              <w:snapToGrid w:val="0"/>
              <w:spacing w:line="288" w:lineRule="auto"/>
              <w:jc w:val="left"/>
              <w:rPr>
                <w:sz w:val="20"/>
                <w:szCs w:val="20"/>
              </w:rPr>
            </w:pPr>
            <w:r>
              <w:rPr>
                <w:rFonts w:hint="eastAsia"/>
                <w:sz w:val="20"/>
                <w:szCs w:val="20"/>
              </w:rPr>
              <w:t>5-3</w:t>
            </w:r>
            <w:r w:rsidRPr="00CA335B">
              <w:rPr>
                <w:rFonts w:hint="eastAsia"/>
                <w:sz w:val="20"/>
                <w:szCs w:val="20"/>
              </w:rPr>
              <w:t>编排设计的运用类型</w:t>
            </w:r>
          </w:p>
        </w:tc>
        <w:tc>
          <w:tcPr>
            <w:tcW w:w="2693" w:type="dxa"/>
          </w:tcPr>
          <w:p w:rsidR="00CA335B" w:rsidRDefault="00CA335B" w:rsidP="00CA335B">
            <w:pPr>
              <w:snapToGrid w:val="0"/>
              <w:spacing w:line="288" w:lineRule="auto"/>
              <w:jc w:val="left"/>
              <w:rPr>
                <w:sz w:val="20"/>
                <w:szCs w:val="20"/>
              </w:rPr>
            </w:pPr>
            <w:r>
              <w:rPr>
                <w:rFonts w:hint="eastAsia"/>
                <w:sz w:val="20"/>
                <w:szCs w:val="20"/>
              </w:rPr>
              <w:t>5-1</w:t>
            </w:r>
            <w:r>
              <w:rPr>
                <w:rFonts w:hint="eastAsia"/>
                <w:sz w:val="20"/>
                <w:szCs w:val="20"/>
              </w:rPr>
              <w:t>能够理解</w:t>
            </w:r>
            <w:r w:rsidRPr="00CA335B">
              <w:rPr>
                <w:rFonts w:hint="eastAsia"/>
                <w:sz w:val="20"/>
                <w:szCs w:val="20"/>
              </w:rPr>
              <w:t>编排设计基本程序</w:t>
            </w:r>
          </w:p>
          <w:p w:rsidR="00CA335B" w:rsidRDefault="00CA335B" w:rsidP="00CA335B">
            <w:pPr>
              <w:snapToGrid w:val="0"/>
              <w:spacing w:line="288" w:lineRule="auto"/>
              <w:jc w:val="left"/>
              <w:rPr>
                <w:sz w:val="20"/>
                <w:szCs w:val="20"/>
              </w:rPr>
            </w:pPr>
            <w:r>
              <w:rPr>
                <w:rFonts w:hint="eastAsia"/>
                <w:sz w:val="20"/>
                <w:szCs w:val="20"/>
              </w:rPr>
              <w:t>5-2</w:t>
            </w:r>
            <w:r>
              <w:rPr>
                <w:rFonts w:hint="eastAsia"/>
                <w:sz w:val="20"/>
                <w:szCs w:val="20"/>
              </w:rPr>
              <w:t>能够综合</w:t>
            </w:r>
            <w:r w:rsidRPr="00CA335B">
              <w:rPr>
                <w:rFonts w:hint="eastAsia"/>
                <w:sz w:val="20"/>
                <w:szCs w:val="20"/>
              </w:rPr>
              <w:t>编排设计与印刷工艺</w:t>
            </w:r>
          </w:p>
          <w:p w:rsidR="00FC4930" w:rsidRDefault="00CA335B" w:rsidP="00CA335B">
            <w:pPr>
              <w:snapToGrid w:val="0"/>
              <w:spacing w:line="288" w:lineRule="auto"/>
              <w:jc w:val="left"/>
              <w:rPr>
                <w:sz w:val="20"/>
                <w:szCs w:val="20"/>
              </w:rPr>
            </w:pPr>
            <w:r>
              <w:rPr>
                <w:rFonts w:hint="eastAsia"/>
                <w:sz w:val="20"/>
                <w:szCs w:val="20"/>
              </w:rPr>
              <w:t>5-3</w:t>
            </w:r>
            <w:r>
              <w:rPr>
                <w:rFonts w:hint="eastAsia"/>
                <w:sz w:val="20"/>
                <w:szCs w:val="20"/>
              </w:rPr>
              <w:t>能够掌握编排设计的各种材料特点</w:t>
            </w:r>
          </w:p>
        </w:tc>
        <w:tc>
          <w:tcPr>
            <w:tcW w:w="2399" w:type="dxa"/>
          </w:tcPr>
          <w:p w:rsidR="00FC4930" w:rsidRDefault="00CA335B">
            <w:pPr>
              <w:snapToGrid w:val="0"/>
              <w:spacing w:line="288" w:lineRule="auto"/>
              <w:jc w:val="left"/>
              <w:rPr>
                <w:sz w:val="20"/>
                <w:szCs w:val="20"/>
              </w:rPr>
            </w:pPr>
            <w:r>
              <w:rPr>
                <w:rFonts w:hint="eastAsia"/>
                <w:sz w:val="20"/>
                <w:szCs w:val="20"/>
              </w:rPr>
              <w:t>5-1</w:t>
            </w:r>
            <w:r w:rsidRPr="00CA335B">
              <w:rPr>
                <w:rFonts w:hint="eastAsia"/>
                <w:sz w:val="20"/>
                <w:szCs w:val="20"/>
              </w:rPr>
              <w:t>纸张材料运用</w:t>
            </w:r>
          </w:p>
          <w:p w:rsidR="00CA335B" w:rsidRDefault="00CA335B">
            <w:pPr>
              <w:snapToGrid w:val="0"/>
              <w:spacing w:line="288" w:lineRule="auto"/>
              <w:jc w:val="left"/>
              <w:rPr>
                <w:sz w:val="20"/>
                <w:szCs w:val="20"/>
              </w:rPr>
            </w:pPr>
            <w:r>
              <w:rPr>
                <w:rFonts w:hint="eastAsia"/>
                <w:sz w:val="20"/>
                <w:szCs w:val="20"/>
              </w:rPr>
              <w:t>5-2</w:t>
            </w:r>
            <w:r w:rsidRPr="00CA335B">
              <w:rPr>
                <w:rFonts w:hint="eastAsia"/>
                <w:sz w:val="20"/>
                <w:szCs w:val="20"/>
              </w:rPr>
              <w:t>出血与拼版</w:t>
            </w:r>
          </w:p>
          <w:p w:rsidR="00CA335B" w:rsidRDefault="00CA335B">
            <w:pPr>
              <w:snapToGrid w:val="0"/>
              <w:spacing w:line="288" w:lineRule="auto"/>
              <w:jc w:val="left"/>
              <w:rPr>
                <w:sz w:val="20"/>
                <w:szCs w:val="20"/>
              </w:rPr>
            </w:pPr>
            <w:r>
              <w:rPr>
                <w:rFonts w:hint="eastAsia"/>
                <w:sz w:val="20"/>
                <w:szCs w:val="20"/>
              </w:rPr>
              <w:t>5-3</w:t>
            </w:r>
            <w:r>
              <w:rPr>
                <w:rFonts w:hint="eastAsia"/>
                <w:sz w:val="20"/>
                <w:szCs w:val="20"/>
              </w:rPr>
              <w:t>印刷工艺的熟悉</w:t>
            </w:r>
          </w:p>
        </w:tc>
      </w:tr>
      <w:tr w:rsidR="00FC4930">
        <w:trPr>
          <w:trHeight w:val="983"/>
        </w:trPr>
        <w:tc>
          <w:tcPr>
            <w:tcW w:w="1702" w:type="dxa"/>
          </w:tcPr>
          <w:p w:rsidR="00FC4930" w:rsidRDefault="00FC4930">
            <w:pPr>
              <w:snapToGrid w:val="0"/>
              <w:spacing w:line="288" w:lineRule="auto"/>
              <w:jc w:val="left"/>
              <w:rPr>
                <w:sz w:val="20"/>
                <w:szCs w:val="20"/>
              </w:rPr>
            </w:pPr>
            <w:r>
              <w:rPr>
                <w:rFonts w:hint="eastAsia"/>
                <w:sz w:val="20"/>
                <w:szCs w:val="20"/>
              </w:rPr>
              <w:t>第六单元</w:t>
            </w:r>
            <w:r>
              <w:rPr>
                <w:rFonts w:hint="eastAsia"/>
                <w:sz w:val="20"/>
                <w:szCs w:val="20"/>
              </w:rPr>
              <w:t xml:space="preserve"> </w:t>
            </w:r>
          </w:p>
          <w:p w:rsidR="00FC4930" w:rsidRDefault="00FC4930">
            <w:pPr>
              <w:snapToGrid w:val="0"/>
              <w:spacing w:line="288" w:lineRule="auto"/>
              <w:jc w:val="left"/>
              <w:rPr>
                <w:sz w:val="20"/>
                <w:szCs w:val="20"/>
              </w:rPr>
            </w:pPr>
            <w:r>
              <w:rPr>
                <w:rFonts w:hint="eastAsia"/>
                <w:sz w:val="20"/>
                <w:szCs w:val="20"/>
              </w:rPr>
              <w:t>优秀作品赏析</w:t>
            </w:r>
          </w:p>
          <w:p w:rsidR="00FC4930" w:rsidRDefault="00FC4930">
            <w:pPr>
              <w:snapToGrid w:val="0"/>
              <w:spacing w:line="288" w:lineRule="auto"/>
              <w:jc w:val="left"/>
              <w:rPr>
                <w:sz w:val="20"/>
                <w:szCs w:val="20"/>
              </w:rPr>
            </w:pPr>
            <w:r>
              <w:rPr>
                <w:rFonts w:hint="eastAsia"/>
                <w:sz w:val="20"/>
                <w:szCs w:val="20"/>
              </w:rPr>
              <w:t>（</w:t>
            </w:r>
            <w:r>
              <w:rPr>
                <w:rFonts w:hint="eastAsia"/>
                <w:sz w:val="20"/>
                <w:szCs w:val="20"/>
              </w:rPr>
              <w:t>2</w:t>
            </w:r>
            <w:r>
              <w:rPr>
                <w:rFonts w:hint="eastAsia"/>
                <w:sz w:val="20"/>
                <w:szCs w:val="20"/>
              </w:rPr>
              <w:t>理论学时，</w:t>
            </w:r>
            <w:r>
              <w:rPr>
                <w:rFonts w:hint="eastAsia"/>
                <w:sz w:val="20"/>
                <w:szCs w:val="20"/>
              </w:rPr>
              <w:t>6</w:t>
            </w:r>
            <w:r>
              <w:rPr>
                <w:rFonts w:hint="eastAsia"/>
                <w:sz w:val="20"/>
                <w:szCs w:val="20"/>
              </w:rPr>
              <w:t>实践学时）</w:t>
            </w:r>
          </w:p>
        </w:tc>
        <w:tc>
          <w:tcPr>
            <w:tcW w:w="2126" w:type="dxa"/>
          </w:tcPr>
          <w:p w:rsidR="00FC4930" w:rsidRPr="00FC4930" w:rsidRDefault="00FC4930" w:rsidP="00FC4930">
            <w:pPr>
              <w:snapToGrid w:val="0"/>
              <w:spacing w:line="288" w:lineRule="auto"/>
              <w:jc w:val="left"/>
              <w:rPr>
                <w:sz w:val="20"/>
                <w:szCs w:val="20"/>
              </w:rPr>
            </w:pPr>
            <w:r>
              <w:rPr>
                <w:rFonts w:hint="eastAsia"/>
                <w:sz w:val="20"/>
                <w:szCs w:val="20"/>
              </w:rPr>
              <w:t>6</w:t>
            </w:r>
            <w:r w:rsidR="00CA335B">
              <w:rPr>
                <w:rFonts w:hint="eastAsia"/>
                <w:sz w:val="20"/>
                <w:szCs w:val="20"/>
              </w:rPr>
              <w:t>-</w:t>
            </w:r>
            <w:r>
              <w:rPr>
                <w:rFonts w:hint="eastAsia"/>
                <w:sz w:val="20"/>
                <w:szCs w:val="20"/>
              </w:rPr>
              <w:t>1</w:t>
            </w:r>
            <w:r w:rsidR="00CA335B" w:rsidRPr="00CA335B">
              <w:rPr>
                <w:rFonts w:hint="eastAsia"/>
                <w:sz w:val="20"/>
                <w:szCs w:val="20"/>
              </w:rPr>
              <w:t>大师作品赏析</w:t>
            </w:r>
          </w:p>
          <w:p w:rsidR="00CA335B" w:rsidRDefault="00FC4930" w:rsidP="00CA335B">
            <w:pPr>
              <w:snapToGrid w:val="0"/>
              <w:spacing w:line="288" w:lineRule="auto"/>
              <w:jc w:val="left"/>
              <w:rPr>
                <w:sz w:val="20"/>
                <w:szCs w:val="20"/>
              </w:rPr>
            </w:pPr>
            <w:r>
              <w:rPr>
                <w:rFonts w:hint="eastAsia"/>
                <w:sz w:val="20"/>
                <w:szCs w:val="20"/>
              </w:rPr>
              <w:t>6</w:t>
            </w:r>
            <w:r w:rsidR="00CA335B">
              <w:rPr>
                <w:rFonts w:hint="eastAsia"/>
                <w:sz w:val="20"/>
                <w:szCs w:val="20"/>
              </w:rPr>
              <w:t>-</w:t>
            </w:r>
            <w:r w:rsidRPr="00FC4930">
              <w:rPr>
                <w:rFonts w:hint="eastAsia"/>
                <w:sz w:val="20"/>
                <w:szCs w:val="20"/>
              </w:rPr>
              <w:t>2</w:t>
            </w:r>
            <w:r w:rsidR="00CA335B" w:rsidRPr="00E864F4">
              <w:rPr>
                <w:rFonts w:hint="eastAsia"/>
                <w:sz w:val="20"/>
                <w:szCs w:val="20"/>
              </w:rPr>
              <w:t>进行作品设计及排版制作（</w:t>
            </w:r>
            <w:r w:rsidR="00CA335B">
              <w:rPr>
                <w:rFonts w:hint="eastAsia"/>
                <w:sz w:val="20"/>
                <w:szCs w:val="20"/>
              </w:rPr>
              <w:t>学生</w:t>
            </w:r>
            <w:r w:rsidR="00CA335B" w:rsidRPr="00E864F4">
              <w:rPr>
                <w:rFonts w:hint="eastAsia"/>
                <w:sz w:val="20"/>
                <w:szCs w:val="20"/>
              </w:rPr>
              <w:t>创作，教师指导修改。）</w:t>
            </w:r>
          </w:p>
          <w:p w:rsidR="00FC4930" w:rsidRDefault="00FC4930" w:rsidP="00FC4930">
            <w:pPr>
              <w:snapToGrid w:val="0"/>
              <w:spacing w:line="288" w:lineRule="auto"/>
              <w:jc w:val="left"/>
              <w:rPr>
                <w:sz w:val="20"/>
                <w:szCs w:val="20"/>
              </w:rPr>
            </w:pPr>
            <w:r>
              <w:rPr>
                <w:rFonts w:hint="eastAsia"/>
                <w:sz w:val="20"/>
                <w:szCs w:val="20"/>
              </w:rPr>
              <w:t>6</w:t>
            </w:r>
            <w:r w:rsidR="00CA335B">
              <w:rPr>
                <w:rFonts w:hint="eastAsia"/>
                <w:sz w:val="20"/>
                <w:szCs w:val="20"/>
              </w:rPr>
              <w:t>-</w:t>
            </w:r>
            <w:r w:rsidRPr="00FC4930">
              <w:rPr>
                <w:rFonts w:hint="eastAsia"/>
                <w:sz w:val="20"/>
                <w:szCs w:val="20"/>
              </w:rPr>
              <w:t>3</w:t>
            </w:r>
            <w:r w:rsidR="00CA335B" w:rsidRPr="00E864F4">
              <w:rPr>
                <w:rFonts w:hint="eastAsia"/>
                <w:sz w:val="20"/>
                <w:szCs w:val="20"/>
              </w:rPr>
              <w:t>创意表现作品的最终完善（</w:t>
            </w:r>
            <w:r w:rsidR="00CA335B">
              <w:rPr>
                <w:rFonts w:hint="eastAsia"/>
                <w:sz w:val="20"/>
                <w:szCs w:val="20"/>
              </w:rPr>
              <w:t>学生</w:t>
            </w:r>
            <w:r w:rsidR="00CA335B" w:rsidRPr="00E864F4">
              <w:rPr>
                <w:rFonts w:hint="eastAsia"/>
                <w:sz w:val="20"/>
                <w:szCs w:val="20"/>
              </w:rPr>
              <w:t>创作，教师指导修改）</w:t>
            </w:r>
          </w:p>
        </w:tc>
        <w:tc>
          <w:tcPr>
            <w:tcW w:w="2693" w:type="dxa"/>
          </w:tcPr>
          <w:p w:rsidR="00FC4930" w:rsidRDefault="00FC4930">
            <w:pPr>
              <w:snapToGrid w:val="0"/>
              <w:spacing w:line="288" w:lineRule="auto"/>
              <w:jc w:val="left"/>
              <w:rPr>
                <w:sz w:val="20"/>
                <w:szCs w:val="20"/>
              </w:rPr>
            </w:pPr>
            <w:r>
              <w:rPr>
                <w:rFonts w:hint="eastAsia"/>
                <w:sz w:val="20"/>
                <w:szCs w:val="20"/>
              </w:rPr>
              <w:t>6</w:t>
            </w:r>
            <w:r w:rsidR="00CA335B">
              <w:rPr>
                <w:rFonts w:hint="eastAsia"/>
                <w:sz w:val="20"/>
                <w:szCs w:val="20"/>
              </w:rPr>
              <w:t>-</w:t>
            </w:r>
            <w:r>
              <w:rPr>
                <w:rFonts w:hint="eastAsia"/>
                <w:sz w:val="20"/>
                <w:szCs w:val="20"/>
              </w:rPr>
              <w:t>1</w:t>
            </w:r>
            <w:r>
              <w:rPr>
                <w:rFonts w:hint="eastAsia"/>
                <w:sz w:val="20"/>
                <w:szCs w:val="20"/>
              </w:rPr>
              <w:t>能够理解不同的设计风格和表现形式</w:t>
            </w:r>
          </w:p>
          <w:p w:rsidR="00FC4930" w:rsidRDefault="00FC4930">
            <w:pPr>
              <w:snapToGrid w:val="0"/>
              <w:spacing w:line="288" w:lineRule="auto"/>
              <w:jc w:val="left"/>
              <w:rPr>
                <w:sz w:val="20"/>
                <w:szCs w:val="20"/>
              </w:rPr>
            </w:pPr>
            <w:r>
              <w:rPr>
                <w:rFonts w:hint="eastAsia"/>
                <w:sz w:val="20"/>
                <w:szCs w:val="20"/>
              </w:rPr>
              <w:t>6</w:t>
            </w:r>
            <w:r w:rsidR="00CA335B">
              <w:rPr>
                <w:rFonts w:hint="eastAsia"/>
                <w:sz w:val="20"/>
                <w:szCs w:val="20"/>
              </w:rPr>
              <w:t>-</w:t>
            </w:r>
            <w:r>
              <w:rPr>
                <w:rFonts w:hint="eastAsia"/>
                <w:sz w:val="20"/>
                <w:szCs w:val="20"/>
              </w:rPr>
              <w:t>2</w:t>
            </w:r>
            <w:r w:rsidR="00CA335B">
              <w:rPr>
                <w:rFonts w:hint="eastAsia"/>
                <w:sz w:val="20"/>
                <w:szCs w:val="20"/>
              </w:rPr>
              <w:t>能够针对主题进行素材的制作与整理</w:t>
            </w:r>
          </w:p>
          <w:p w:rsidR="00CA335B" w:rsidRPr="00CA335B" w:rsidRDefault="00CA335B" w:rsidP="00CA335B">
            <w:pPr>
              <w:snapToGrid w:val="0"/>
              <w:spacing w:line="288" w:lineRule="auto"/>
              <w:jc w:val="left"/>
              <w:rPr>
                <w:sz w:val="20"/>
                <w:szCs w:val="20"/>
              </w:rPr>
            </w:pPr>
            <w:r>
              <w:rPr>
                <w:rFonts w:hint="eastAsia"/>
                <w:sz w:val="20"/>
                <w:szCs w:val="20"/>
              </w:rPr>
              <w:t>6-3</w:t>
            </w:r>
            <w:r w:rsidRPr="00CA335B">
              <w:rPr>
                <w:rFonts w:hint="eastAsia"/>
                <w:sz w:val="20"/>
                <w:szCs w:val="20"/>
              </w:rPr>
              <w:t>能够综合设计技巧进行平面设计创作</w:t>
            </w:r>
          </w:p>
          <w:p w:rsidR="00CA335B" w:rsidRDefault="00CA335B" w:rsidP="00CA335B">
            <w:pPr>
              <w:snapToGrid w:val="0"/>
              <w:spacing w:line="288" w:lineRule="auto"/>
              <w:jc w:val="left"/>
              <w:rPr>
                <w:sz w:val="20"/>
                <w:szCs w:val="20"/>
              </w:rPr>
            </w:pPr>
            <w:r>
              <w:rPr>
                <w:rFonts w:hint="eastAsia"/>
                <w:sz w:val="20"/>
                <w:szCs w:val="20"/>
              </w:rPr>
              <w:t>6-4</w:t>
            </w:r>
            <w:r w:rsidRPr="00CA335B">
              <w:rPr>
                <w:rFonts w:hint="eastAsia"/>
                <w:sz w:val="20"/>
                <w:szCs w:val="20"/>
              </w:rPr>
              <w:t>能够掌握整个作品的调整优化能力</w:t>
            </w:r>
          </w:p>
        </w:tc>
        <w:tc>
          <w:tcPr>
            <w:tcW w:w="2399" w:type="dxa"/>
          </w:tcPr>
          <w:p w:rsidR="00FC4930" w:rsidRDefault="00FC4930">
            <w:pPr>
              <w:snapToGrid w:val="0"/>
              <w:spacing w:line="288" w:lineRule="auto"/>
              <w:jc w:val="left"/>
              <w:rPr>
                <w:sz w:val="20"/>
                <w:szCs w:val="20"/>
              </w:rPr>
            </w:pPr>
            <w:r>
              <w:rPr>
                <w:rFonts w:hint="eastAsia"/>
                <w:sz w:val="20"/>
                <w:szCs w:val="20"/>
              </w:rPr>
              <w:t>6</w:t>
            </w:r>
            <w:r w:rsidR="00CA335B">
              <w:rPr>
                <w:rFonts w:hint="eastAsia"/>
                <w:sz w:val="20"/>
                <w:szCs w:val="20"/>
              </w:rPr>
              <w:t>-</w:t>
            </w:r>
            <w:r>
              <w:rPr>
                <w:rFonts w:hint="eastAsia"/>
                <w:sz w:val="20"/>
                <w:szCs w:val="20"/>
              </w:rPr>
              <w:t>1</w:t>
            </w:r>
            <w:r>
              <w:rPr>
                <w:rFonts w:hint="eastAsia"/>
                <w:sz w:val="20"/>
                <w:szCs w:val="20"/>
              </w:rPr>
              <w:t>设计思路的理解</w:t>
            </w:r>
          </w:p>
          <w:p w:rsidR="00FC4930" w:rsidRDefault="00FC4930">
            <w:pPr>
              <w:snapToGrid w:val="0"/>
              <w:spacing w:line="288" w:lineRule="auto"/>
              <w:jc w:val="left"/>
              <w:rPr>
                <w:sz w:val="20"/>
                <w:szCs w:val="20"/>
              </w:rPr>
            </w:pPr>
            <w:r>
              <w:rPr>
                <w:rFonts w:hint="eastAsia"/>
                <w:sz w:val="20"/>
                <w:szCs w:val="20"/>
              </w:rPr>
              <w:t>6</w:t>
            </w:r>
            <w:r w:rsidR="00CA335B">
              <w:rPr>
                <w:rFonts w:hint="eastAsia"/>
                <w:sz w:val="20"/>
                <w:szCs w:val="20"/>
              </w:rPr>
              <w:t>-</w:t>
            </w:r>
            <w:r>
              <w:rPr>
                <w:rFonts w:hint="eastAsia"/>
                <w:sz w:val="20"/>
                <w:szCs w:val="20"/>
              </w:rPr>
              <w:t xml:space="preserve">2 </w:t>
            </w:r>
            <w:r>
              <w:rPr>
                <w:rFonts w:hint="eastAsia"/>
                <w:sz w:val="20"/>
                <w:szCs w:val="20"/>
              </w:rPr>
              <w:t>设计技法的学以致用</w:t>
            </w:r>
          </w:p>
          <w:p w:rsidR="00CA335B" w:rsidRDefault="00CA335B">
            <w:pPr>
              <w:snapToGrid w:val="0"/>
              <w:spacing w:line="288" w:lineRule="auto"/>
              <w:jc w:val="left"/>
              <w:rPr>
                <w:sz w:val="20"/>
                <w:szCs w:val="20"/>
              </w:rPr>
            </w:pPr>
            <w:r>
              <w:rPr>
                <w:rFonts w:hint="eastAsia"/>
                <w:sz w:val="20"/>
                <w:szCs w:val="20"/>
              </w:rPr>
              <w:t xml:space="preserve">6-3 </w:t>
            </w:r>
            <w:r>
              <w:rPr>
                <w:rFonts w:hint="eastAsia"/>
                <w:sz w:val="20"/>
                <w:szCs w:val="20"/>
              </w:rPr>
              <w:t>课程知识点的综合运用</w:t>
            </w:r>
          </w:p>
        </w:tc>
      </w:tr>
    </w:tbl>
    <w:p w:rsidR="001C49BB" w:rsidRDefault="001C49BB">
      <w:pPr>
        <w:widowControl/>
        <w:spacing w:beforeLines="50" w:before="156" w:afterLines="50" w:after="156" w:line="288" w:lineRule="auto"/>
        <w:ind w:firstLineChars="200" w:firstLine="480"/>
        <w:jc w:val="left"/>
        <w:rPr>
          <w:rFonts w:ascii="黑体" w:eastAsia="黑体" w:hAnsi="宋体"/>
          <w:sz w:val="24"/>
        </w:rPr>
      </w:pPr>
    </w:p>
    <w:p w:rsidR="001C49BB" w:rsidRDefault="00BD40F8">
      <w:pPr>
        <w:widowControl/>
        <w:spacing w:beforeLines="50" w:before="156" w:afterLines="50" w:after="156" w:line="288" w:lineRule="auto"/>
        <w:ind w:firstLineChars="200" w:firstLine="480"/>
        <w:jc w:val="left"/>
        <w:rPr>
          <w:rFonts w:ascii="黑体" w:eastAsia="黑体" w:hAnsi="宋体"/>
          <w:sz w:val="24"/>
        </w:rPr>
      </w:pPr>
      <w:r>
        <w:rPr>
          <w:rFonts w:ascii="黑体" w:eastAsia="黑体" w:hAnsi="宋体" w:hint="eastAsia"/>
          <w:sz w:val="24"/>
        </w:rPr>
        <w:t>七、课内实验名称及基本要求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1C49BB">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BD40F8">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BD40F8">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BD40F8">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BD40F8">
            <w:pPr>
              <w:snapToGrid w:val="0"/>
              <w:jc w:val="center"/>
              <w:rPr>
                <w:rFonts w:ascii="宋体" w:hAnsi="宋体"/>
                <w:sz w:val="20"/>
                <w:szCs w:val="20"/>
              </w:rPr>
            </w:pPr>
            <w:r>
              <w:rPr>
                <w:rFonts w:ascii="宋体" w:hAnsi="宋体" w:hint="eastAsia"/>
                <w:sz w:val="20"/>
                <w:szCs w:val="20"/>
              </w:rPr>
              <w:t>实验</w:t>
            </w:r>
          </w:p>
          <w:p w:rsidR="001C49BB" w:rsidRDefault="00BD40F8">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rsidR="001C49BB" w:rsidRDefault="00BD40F8">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rsidR="001C49BB" w:rsidRDefault="00BD40F8">
            <w:pPr>
              <w:snapToGrid w:val="0"/>
              <w:jc w:val="center"/>
              <w:rPr>
                <w:rFonts w:ascii="宋体"/>
                <w:sz w:val="20"/>
                <w:szCs w:val="20"/>
              </w:rPr>
            </w:pPr>
            <w:r>
              <w:rPr>
                <w:rFonts w:ascii="宋体" w:hAnsi="宋体" w:hint="eastAsia"/>
                <w:sz w:val="20"/>
                <w:szCs w:val="20"/>
              </w:rPr>
              <w:t>备注</w:t>
            </w:r>
          </w:p>
        </w:tc>
      </w:tr>
      <w:tr w:rsidR="001C49BB" w:rsidTr="00A365DA">
        <w:trPr>
          <w:trHeight w:hRule="exact" w:val="7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A46EDF">
            <w:pPr>
              <w:snapToGrid w:val="0"/>
              <w:spacing w:beforeLines="50" w:before="156" w:afterLines="50" w:after="156" w:line="288" w:lineRule="auto"/>
              <w:jc w:val="center"/>
              <w:rPr>
                <w:rFonts w:ascii="宋体"/>
                <w:sz w:val="16"/>
                <w:szCs w:val="16"/>
              </w:rPr>
            </w:pPr>
            <w:r>
              <w:rPr>
                <w:rFonts w:ascii="宋体" w:hint="eastAsia"/>
                <w:sz w:val="16"/>
                <w:szCs w:val="16"/>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A365DA">
            <w:pPr>
              <w:snapToGrid w:val="0"/>
              <w:spacing w:beforeLines="50" w:before="156" w:afterLines="50" w:after="156" w:line="288" w:lineRule="auto"/>
              <w:jc w:val="center"/>
              <w:rPr>
                <w:rFonts w:ascii="宋体"/>
                <w:sz w:val="16"/>
                <w:szCs w:val="16"/>
              </w:rPr>
            </w:pPr>
            <w:r w:rsidRPr="00A365DA">
              <w:rPr>
                <w:rFonts w:ascii="宋体" w:hint="eastAsia"/>
                <w:sz w:val="16"/>
                <w:szCs w:val="16"/>
              </w:rPr>
              <w:t>编排设计</w:t>
            </w:r>
            <w:r w:rsidR="00E0613D">
              <w:rPr>
                <w:rFonts w:ascii="宋体" w:hint="eastAsia"/>
                <w:sz w:val="16"/>
                <w:szCs w:val="16"/>
              </w:rPr>
              <w:t>海报</w:t>
            </w:r>
            <w:bookmarkStart w:id="1" w:name="_GoBack"/>
            <w:bookmarkEnd w:id="1"/>
            <w:r w:rsidR="00A46EDF">
              <w:rPr>
                <w:rFonts w:ascii="宋体" w:hint="eastAsia"/>
                <w:sz w:val="16"/>
                <w:szCs w:val="16"/>
              </w:rPr>
              <w:t>作品</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FC4930">
            <w:pPr>
              <w:snapToGrid w:val="0"/>
              <w:spacing w:beforeLines="50" w:before="156" w:afterLines="50" w:after="156" w:line="288" w:lineRule="auto"/>
              <w:jc w:val="center"/>
              <w:rPr>
                <w:rFonts w:ascii="宋体"/>
                <w:sz w:val="16"/>
                <w:szCs w:val="16"/>
              </w:rPr>
            </w:pPr>
            <w:r w:rsidRPr="00FC4930">
              <w:rPr>
                <w:rFonts w:ascii="宋体" w:hint="eastAsia"/>
                <w:sz w:val="16"/>
                <w:szCs w:val="16"/>
              </w:rPr>
              <w:t>以“抗击疫情”为主题，进行平面</w:t>
            </w:r>
            <w:r w:rsidR="00A46EDF">
              <w:rPr>
                <w:rFonts w:ascii="宋体" w:hint="eastAsia"/>
                <w:sz w:val="16"/>
                <w:szCs w:val="16"/>
              </w:rPr>
              <w:t>宣传</w:t>
            </w:r>
            <w:r w:rsidRPr="00FC4930">
              <w:rPr>
                <w:rFonts w:ascii="宋体" w:hint="eastAsia"/>
                <w:sz w:val="16"/>
                <w:szCs w:val="16"/>
              </w:rPr>
              <w:t>海报的设计</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FC4930">
            <w:pPr>
              <w:snapToGrid w:val="0"/>
              <w:spacing w:beforeLines="50" w:before="156" w:afterLines="50" w:after="156" w:line="288" w:lineRule="auto"/>
              <w:jc w:val="center"/>
              <w:rPr>
                <w:rFonts w:ascii="宋体"/>
                <w:sz w:val="16"/>
                <w:szCs w:val="16"/>
              </w:rPr>
            </w:pPr>
            <w:r>
              <w:rPr>
                <w:rFonts w:ascii="宋体" w:hint="eastAsia"/>
                <w:sz w:val="16"/>
                <w:szCs w:val="16"/>
              </w:rPr>
              <w:t>4</w:t>
            </w:r>
          </w:p>
        </w:tc>
        <w:tc>
          <w:tcPr>
            <w:tcW w:w="1057" w:type="dxa"/>
            <w:tcBorders>
              <w:left w:val="single" w:sz="4" w:space="0" w:color="auto"/>
              <w:right w:val="single" w:sz="4" w:space="0" w:color="auto"/>
            </w:tcBorders>
            <w:shd w:val="clear" w:color="auto" w:fill="auto"/>
            <w:vAlign w:val="center"/>
          </w:tcPr>
          <w:p w:rsidR="001C49BB" w:rsidRDefault="00A365DA">
            <w:pPr>
              <w:snapToGrid w:val="0"/>
              <w:spacing w:beforeLines="50" w:before="156" w:afterLines="50" w:after="156" w:line="288" w:lineRule="auto"/>
              <w:jc w:val="center"/>
              <w:rPr>
                <w:rFonts w:ascii="宋体"/>
                <w:sz w:val="16"/>
                <w:szCs w:val="16"/>
              </w:rPr>
            </w:pPr>
            <w:r>
              <w:rPr>
                <w:rFonts w:ascii="宋体"/>
                <w:sz w:val="16"/>
                <w:szCs w:val="16"/>
              </w:rPr>
              <w:t>综合</w:t>
            </w:r>
          </w:p>
        </w:tc>
        <w:tc>
          <w:tcPr>
            <w:tcW w:w="1715" w:type="dxa"/>
            <w:tcBorders>
              <w:left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jc w:val="center"/>
              <w:rPr>
                <w:rFonts w:ascii="宋体"/>
                <w:sz w:val="16"/>
                <w:szCs w:val="16"/>
              </w:rPr>
            </w:pPr>
          </w:p>
        </w:tc>
      </w:tr>
      <w:tr w:rsidR="001C49BB" w:rsidTr="00A365DA">
        <w:trPr>
          <w:trHeight w:hRule="exact" w:val="43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A46EDF">
            <w:pPr>
              <w:snapToGrid w:val="0"/>
              <w:spacing w:beforeLines="50" w:before="156" w:afterLines="50" w:after="156" w:line="288" w:lineRule="auto"/>
              <w:jc w:val="center"/>
              <w:rPr>
                <w:rFonts w:ascii="宋体"/>
                <w:sz w:val="16"/>
                <w:szCs w:val="16"/>
              </w:rPr>
            </w:pPr>
            <w:r>
              <w:rPr>
                <w:rFonts w:ascii="宋体" w:hint="eastAsia"/>
                <w:sz w:val="16"/>
                <w:szCs w:val="16"/>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A365DA">
            <w:pPr>
              <w:snapToGrid w:val="0"/>
              <w:spacing w:beforeLines="50" w:before="156" w:afterLines="50" w:after="156" w:line="288" w:lineRule="auto"/>
              <w:jc w:val="center"/>
              <w:rPr>
                <w:rFonts w:ascii="宋体"/>
                <w:sz w:val="16"/>
                <w:szCs w:val="16"/>
              </w:rPr>
            </w:pPr>
            <w:r w:rsidRPr="00A365DA">
              <w:rPr>
                <w:rFonts w:ascii="宋体" w:hint="eastAsia"/>
                <w:sz w:val="16"/>
                <w:szCs w:val="16"/>
              </w:rPr>
              <w:t>主题编排设计</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A365DA">
            <w:pPr>
              <w:snapToGrid w:val="0"/>
              <w:spacing w:beforeLines="50" w:before="156" w:afterLines="50" w:after="156" w:line="288" w:lineRule="auto"/>
              <w:jc w:val="center"/>
              <w:rPr>
                <w:rFonts w:ascii="宋体"/>
                <w:sz w:val="16"/>
                <w:szCs w:val="16"/>
              </w:rPr>
            </w:pPr>
            <w:r>
              <w:rPr>
                <w:rFonts w:ascii="宋体" w:hint="eastAsia"/>
                <w:sz w:val="16"/>
                <w:szCs w:val="16"/>
              </w:rPr>
              <w:t>根据</w:t>
            </w:r>
            <w:r w:rsidRPr="00A365DA">
              <w:rPr>
                <w:rFonts w:ascii="宋体" w:hint="eastAsia"/>
                <w:sz w:val="16"/>
                <w:szCs w:val="16"/>
              </w:rPr>
              <w:t>指定主题</w:t>
            </w:r>
            <w:r>
              <w:rPr>
                <w:rFonts w:ascii="宋体" w:hint="eastAsia"/>
                <w:sz w:val="16"/>
                <w:szCs w:val="16"/>
              </w:rPr>
              <w:t>，进行</w:t>
            </w:r>
            <w:r w:rsidRPr="00A365DA">
              <w:rPr>
                <w:rFonts w:ascii="宋体" w:hint="eastAsia"/>
                <w:sz w:val="16"/>
                <w:szCs w:val="16"/>
              </w:rPr>
              <w:t>编排设计</w:t>
            </w:r>
            <w:r w:rsidR="00DF431C">
              <w:rPr>
                <w:rFonts w:ascii="宋体" w:hint="eastAsia"/>
                <w:sz w:val="16"/>
                <w:szCs w:val="16"/>
              </w:rPr>
              <w:t>练习</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FC4930">
            <w:pPr>
              <w:snapToGrid w:val="0"/>
              <w:spacing w:beforeLines="50" w:before="156" w:afterLines="50" w:after="156" w:line="288" w:lineRule="auto"/>
              <w:jc w:val="center"/>
              <w:rPr>
                <w:rFonts w:ascii="宋体"/>
                <w:sz w:val="16"/>
                <w:szCs w:val="16"/>
              </w:rPr>
            </w:pPr>
            <w:r>
              <w:rPr>
                <w:rFonts w:ascii="宋体" w:hint="eastAsia"/>
                <w:sz w:val="16"/>
                <w:szCs w:val="16"/>
              </w:rPr>
              <w:t>6</w:t>
            </w:r>
          </w:p>
        </w:tc>
        <w:tc>
          <w:tcPr>
            <w:tcW w:w="1057" w:type="dxa"/>
            <w:tcBorders>
              <w:left w:val="single" w:sz="4" w:space="0" w:color="auto"/>
              <w:right w:val="single" w:sz="4" w:space="0" w:color="auto"/>
            </w:tcBorders>
            <w:shd w:val="clear" w:color="auto" w:fill="auto"/>
            <w:vAlign w:val="center"/>
          </w:tcPr>
          <w:p w:rsidR="001C49BB" w:rsidRDefault="00A365DA">
            <w:pPr>
              <w:snapToGrid w:val="0"/>
              <w:spacing w:beforeLines="50" w:before="156" w:afterLines="50" w:after="156" w:line="288" w:lineRule="auto"/>
              <w:jc w:val="center"/>
              <w:rPr>
                <w:rFonts w:ascii="宋体"/>
                <w:sz w:val="16"/>
                <w:szCs w:val="16"/>
              </w:rPr>
            </w:pPr>
            <w:r>
              <w:rPr>
                <w:rFonts w:ascii="宋体"/>
                <w:sz w:val="16"/>
                <w:szCs w:val="16"/>
              </w:rPr>
              <w:t>综合</w:t>
            </w:r>
          </w:p>
        </w:tc>
        <w:tc>
          <w:tcPr>
            <w:tcW w:w="1715" w:type="dxa"/>
            <w:tcBorders>
              <w:left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jc w:val="center"/>
              <w:rPr>
                <w:rFonts w:ascii="宋体"/>
                <w:sz w:val="16"/>
                <w:szCs w:val="16"/>
              </w:rPr>
            </w:pPr>
          </w:p>
        </w:tc>
      </w:tr>
      <w:tr w:rsidR="001C49BB" w:rsidTr="00A365DA">
        <w:trPr>
          <w:trHeight w:hRule="exact" w:val="4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A46EDF">
            <w:pPr>
              <w:snapToGrid w:val="0"/>
              <w:spacing w:beforeLines="50" w:before="156" w:afterLines="50" w:after="156" w:line="288" w:lineRule="auto"/>
              <w:jc w:val="center"/>
              <w:rPr>
                <w:rFonts w:ascii="宋体"/>
                <w:sz w:val="16"/>
                <w:szCs w:val="16"/>
              </w:rPr>
            </w:pPr>
            <w:r>
              <w:rPr>
                <w:rFonts w:ascii="宋体" w:hint="eastAsia"/>
                <w:sz w:val="16"/>
                <w:szCs w:val="16"/>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A365DA">
            <w:pPr>
              <w:snapToGrid w:val="0"/>
              <w:spacing w:beforeLines="50" w:before="156" w:afterLines="50" w:after="156" w:line="288" w:lineRule="auto"/>
              <w:jc w:val="center"/>
              <w:rPr>
                <w:rFonts w:ascii="宋体"/>
                <w:sz w:val="16"/>
                <w:szCs w:val="16"/>
              </w:rPr>
            </w:pPr>
            <w:r>
              <w:rPr>
                <w:rFonts w:ascii="宋体"/>
                <w:sz w:val="16"/>
                <w:szCs w:val="16"/>
              </w:rPr>
              <w:t>综合设计</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A365DA">
            <w:pPr>
              <w:snapToGrid w:val="0"/>
              <w:spacing w:beforeLines="50" w:before="156" w:afterLines="50" w:after="156" w:line="288" w:lineRule="auto"/>
              <w:jc w:val="center"/>
              <w:rPr>
                <w:rFonts w:ascii="宋体"/>
                <w:sz w:val="16"/>
                <w:szCs w:val="16"/>
              </w:rPr>
            </w:pPr>
            <w:r>
              <w:rPr>
                <w:rFonts w:ascii="宋体" w:hint="eastAsia"/>
                <w:sz w:val="16"/>
                <w:szCs w:val="16"/>
              </w:rPr>
              <w:t>自选主题，进行</w:t>
            </w:r>
            <w:r w:rsidRPr="00A365DA">
              <w:rPr>
                <w:rFonts w:ascii="宋体" w:hint="eastAsia"/>
                <w:sz w:val="16"/>
                <w:szCs w:val="16"/>
              </w:rPr>
              <w:t>平面海报设计</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A365DA">
            <w:pPr>
              <w:snapToGrid w:val="0"/>
              <w:spacing w:beforeLines="50" w:before="156" w:afterLines="50" w:after="156" w:line="288" w:lineRule="auto"/>
              <w:jc w:val="center"/>
              <w:rPr>
                <w:rFonts w:ascii="宋体"/>
                <w:sz w:val="16"/>
                <w:szCs w:val="16"/>
              </w:rPr>
            </w:pPr>
            <w:r>
              <w:rPr>
                <w:rFonts w:ascii="宋体" w:hint="eastAsia"/>
                <w:sz w:val="16"/>
                <w:szCs w:val="16"/>
              </w:rPr>
              <w:t>6</w:t>
            </w:r>
          </w:p>
        </w:tc>
        <w:tc>
          <w:tcPr>
            <w:tcW w:w="1057" w:type="dxa"/>
            <w:tcBorders>
              <w:left w:val="single" w:sz="4" w:space="0" w:color="auto"/>
              <w:right w:val="single" w:sz="4" w:space="0" w:color="auto"/>
            </w:tcBorders>
            <w:shd w:val="clear" w:color="auto" w:fill="auto"/>
            <w:vAlign w:val="center"/>
          </w:tcPr>
          <w:p w:rsidR="001C49BB" w:rsidRDefault="00A365DA">
            <w:pPr>
              <w:snapToGrid w:val="0"/>
              <w:spacing w:beforeLines="50" w:before="156" w:afterLines="50" w:after="156" w:line="288" w:lineRule="auto"/>
              <w:jc w:val="center"/>
              <w:rPr>
                <w:rFonts w:ascii="宋体"/>
                <w:sz w:val="16"/>
                <w:szCs w:val="16"/>
              </w:rPr>
            </w:pPr>
            <w:r>
              <w:rPr>
                <w:rFonts w:ascii="宋体"/>
                <w:sz w:val="16"/>
                <w:szCs w:val="16"/>
              </w:rPr>
              <w:t>综合</w:t>
            </w:r>
          </w:p>
        </w:tc>
        <w:tc>
          <w:tcPr>
            <w:tcW w:w="1715" w:type="dxa"/>
            <w:tcBorders>
              <w:left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jc w:val="center"/>
              <w:rPr>
                <w:rFonts w:ascii="宋体"/>
                <w:sz w:val="16"/>
                <w:szCs w:val="16"/>
              </w:rPr>
            </w:pPr>
          </w:p>
        </w:tc>
      </w:tr>
    </w:tbl>
    <w:p w:rsidR="001C49BB" w:rsidRDefault="001C49BB">
      <w:pPr>
        <w:snapToGrid w:val="0"/>
        <w:spacing w:line="288" w:lineRule="auto"/>
        <w:ind w:right="2520" w:firstLineChars="200" w:firstLine="400"/>
        <w:rPr>
          <w:sz w:val="20"/>
          <w:szCs w:val="20"/>
        </w:rPr>
      </w:pPr>
    </w:p>
    <w:p w:rsidR="001C49BB" w:rsidRDefault="001C49BB">
      <w:pPr>
        <w:snapToGrid w:val="0"/>
        <w:spacing w:line="288" w:lineRule="auto"/>
        <w:ind w:right="2520" w:firstLineChars="200" w:firstLine="400"/>
        <w:rPr>
          <w:sz w:val="20"/>
          <w:szCs w:val="20"/>
        </w:rPr>
      </w:pPr>
    </w:p>
    <w:p w:rsidR="001C49BB" w:rsidRDefault="00BD40F8">
      <w:pPr>
        <w:snapToGrid w:val="0"/>
        <w:spacing w:line="288" w:lineRule="auto"/>
        <w:ind w:right="26" w:firstLineChars="200" w:firstLine="480"/>
        <w:rPr>
          <w:rFonts w:ascii="宋体" w:hAnsi="宋体"/>
          <w:sz w:val="20"/>
          <w:szCs w:val="20"/>
        </w:rPr>
      </w:pPr>
      <w:r>
        <w:rPr>
          <w:rFonts w:ascii="黑体" w:eastAsia="黑体" w:hAnsi="宋体" w:hint="eastAsia"/>
          <w:sz w:val="24"/>
        </w:rPr>
        <w:lastRenderedPageBreak/>
        <w:t>七、实践环节各阶段名称及基本要求</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71"/>
        <w:gridCol w:w="3240"/>
        <w:gridCol w:w="1260"/>
        <w:gridCol w:w="1125"/>
      </w:tblGrid>
      <w:tr w:rsidR="001C49BB">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BD40F8">
            <w:pPr>
              <w:snapToGrid w:val="0"/>
              <w:rPr>
                <w:rFonts w:ascii="宋体"/>
                <w:sz w:val="20"/>
                <w:szCs w:val="20"/>
              </w:rPr>
            </w:pPr>
            <w:r>
              <w:rPr>
                <w:rFonts w:ascii="宋体" w:hAnsi="宋体" w:hint="eastAsia"/>
                <w:sz w:val="20"/>
                <w:szCs w:val="20"/>
              </w:rPr>
              <w:t>序号</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BD40F8">
            <w:pPr>
              <w:snapToGrid w:val="0"/>
              <w:ind w:firstLineChars="150" w:firstLine="300"/>
              <w:rPr>
                <w:rFonts w:ascii="宋体"/>
                <w:sz w:val="20"/>
                <w:szCs w:val="20"/>
              </w:rPr>
            </w:pPr>
            <w:r>
              <w:rPr>
                <w:rFonts w:ascii="宋体" w:hAnsi="宋体"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BD40F8">
            <w:pPr>
              <w:snapToGrid w:val="0"/>
              <w:ind w:firstLineChars="450" w:firstLine="900"/>
              <w:rPr>
                <w:rFonts w:ascii="宋体"/>
                <w:sz w:val="20"/>
                <w:szCs w:val="20"/>
              </w:rPr>
            </w:pPr>
            <w:r>
              <w:rPr>
                <w:rFonts w:ascii="宋体" w:hAnsi="宋体"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BD40F8">
            <w:pPr>
              <w:snapToGrid w:val="0"/>
              <w:rPr>
                <w:rFonts w:ascii="宋体"/>
                <w:sz w:val="20"/>
                <w:szCs w:val="20"/>
              </w:rPr>
            </w:pPr>
            <w:r>
              <w:rPr>
                <w:rFonts w:ascii="宋体" w:hAnsi="宋体" w:hint="eastAsia"/>
                <w:sz w:val="20"/>
                <w:szCs w:val="20"/>
              </w:rPr>
              <w:t>天数/周数</w:t>
            </w:r>
          </w:p>
        </w:tc>
        <w:tc>
          <w:tcPr>
            <w:tcW w:w="1125" w:type="dxa"/>
            <w:tcBorders>
              <w:top w:val="single" w:sz="4" w:space="0" w:color="auto"/>
              <w:left w:val="single" w:sz="4" w:space="0" w:color="auto"/>
              <w:right w:val="single" w:sz="4" w:space="0" w:color="auto"/>
            </w:tcBorders>
            <w:shd w:val="clear" w:color="auto" w:fill="auto"/>
            <w:vAlign w:val="center"/>
          </w:tcPr>
          <w:p w:rsidR="001C49BB" w:rsidRDefault="00BD40F8">
            <w:pPr>
              <w:snapToGrid w:val="0"/>
              <w:rPr>
                <w:rFonts w:ascii="宋体"/>
                <w:sz w:val="20"/>
                <w:szCs w:val="20"/>
              </w:rPr>
            </w:pPr>
            <w:r>
              <w:rPr>
                <w:rFonts w:ascii="宋体" w:hAnsi="宋体" w:hint="eastAsia"/>
                <w:sz w:val="20"/>
                <w:szCs w:val="20"/>
              </w:rPr>
              <w:t>备注</w:t>
            </w:r>
          </w:p>
        </w:tc>
      </w:tr>
      <w:tr w:rsidR="001C49BB">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r>
      <w:tr w:rsidR="001C49BB">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r>
      <w:tr w:rsidR="001C49BB">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r>
      <w:tr w:rsidR="001C49BB">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r>
      <w:tr w:rsidR="001C49BB">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1C49BB" w:rsidRDefault="001C49BB">
            <w:pPr>
              <w:snapToGrid w:val="0"/>
              <w:spacing w:beforeLines="50" w:before="156" w:afterLines="50" w:after="156" w:line="288" w:lineRule="auto"/>
              <w:rPr>
                <w:rFonts w:ascii="宋体"/>
                <w:sz w:val="16"/>
                <w:szCs w:val="16"/>
              </w:rPr>
            </w:pPr>
          </w:p>
        </w:tc>
      </w:tr>
    </w:tbl>
    <w:p w:rsidR="001C49BB" w:rsidRDefault="001C49BB">
      <w:pPr>
        <w:snapToGrid w:val="0"/>
        <w:spacing w:line="288" w:lineRule="auto"/>
        <w:ind w:right="2520"/>
        <w:rPr>
          <w:rFonts w:ascii="黑体" w:eastAsia="黑体" w:hAnsi="宋体"/>
          <w:sz w:val="24"/>
        </w:rPr>
      </w:pPr>
    </w:p>
    <w:p w:rsidR="001C49BB" w:rsidRDefault="00BD40F8">
      <w:pPr>
        <w:numPr>
          <w:ilvl w:val="0"/>
          <w:numId w:val="1"/>
        </w:numPr>
        <w:snapToGrid w:val="0"/>
        <w:spacing w:line="288" w:lineRule="auto"/>
        <w:ind w:right="2520" w:firstLineChars="200" w:firstLine="480"/>
        <w:rPr>
          <w:rFonts w:ascii="黑体" w:eastAsia="黑体" w:hAnsi="宋体"/>
          <w:sz w:val="24"/>
        </w:rPr>
      </w:pPr>
      <w:r>
        <w:rPr>
          <w:rFonts w:ascii="黑体" w:eastAsia="黑体" w:hAnsi="宋体" w:hint="eastAsia"/>
          <w:sz w:val="24"/>
        </w:rPr>
        <w:t>评价方式与成绩</w:t>
      </w:r>
    </w:p>
    <w:tbl>
      <w:tblPr>
        <w:tblpPr w:leftFromText="180" w:rightFromText="180" w:vertAnchor="text" w:horzAnchor="margin" w:tblpY="24"/>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2127"/>
      </w:tblGrid>
      <w:tr w:rsidR="001C49BB">
        <w:tc>
          <w:tcPr>
            <w:tcW w:w="1809" w:type="dxa"/>
            <w:shd w:val="clear" w:color="auto" w:fill="auto"/>
          </w:tcPr>
          <w:p w:rsidR="001C49BB" w:rsidRDefault="00BD40F8" w:rsidP="00006BF1">
            <w:pPr>
              <w:snapToGrid w:val="0"/>
              <w:spacing w:beforeLines="50" w:before="156" w:afterLines="50" w:after="156"/>
              <w:jc w:val="center"/>
              <w:rPr>
                <w:rFonts w:asciiTheme="minorEastAsia" w:eastAsiaTheme="minorEastAsia" w:hAnsiTheme="minorEastAsia"/>
                <w:bCs/>
                <w:color w:val="000000"/>
                <w:szCs w:val="20"/>
              </w:rPr>
            </w:pPr>
            <w:r>
              <w:rPr>
                <w:rFonts w:asciiTheme="minorEastAsia" w:eastAsiaTheme="minorEastAsia" w:hAnsiTheme="minorEastAsia" w:hint="eastAsia"/>
                <w:bCs/>
                <w:color w:val="000000"/>
                <w:szCs w:val="20"/>
              </w:rPr>
              <w:t>总评构成（X）</w:t>
            </w:r>
          </w:p>
        </w:tc>
        <w:tc>
          <w:tcPr>
            <w:tcW w:w="5103" w:type="dxa"/>
            <w:shd w:val="clear" w:color="auto" w:fill="auto"/>
          </w:tcPr>
          <w:p w:rsidR="001C49BB" w:rsidRDefault="00BD40F8" w:rsidP="0063094B">
            <w:pPr>
              <w:snapToGrid w:val="0"/>
              <w:spacing w:beforeLines="50" w:before="156" w:afterLines="50" w:after="156"/>
              <w:jc w:val="center"/>
              <w:rPr>
                <w:rFonts w:asciiTheme="minorEastAsia" w:eastAsiaTheme="minorEastAsia" w:hAnsiTheme="minorEastAsia"/>
                <w:bCs/>
                <w:color w:val="000000"/>
                <w:szCs w:val="20"/>
              </w:rPr>
            </w:pPr>
            <w:r>
              <w:rPr>
                <w:rFonts w:asciiTheme="minorEastAsia" w:eastAsiaTheme="minorEastAsia" w:hAnsiTheme="minorEastAsia" w:hint="eastAsia"/>
                <w:bCs/>
                <w:color w:val="000000"/>
                <w:szCs w:val="20"/>
              </w:rPr>
              <w:t>评价方式</w:t>
            </w:r>
          </w:p>
        </w:tc>
        <w:tc>
          <w:tcPr>
            <w:tcW w:w="2127" w:type="dxa"/>
            <w:shd w:val="clear" w:color="auto" w:fill="auto"/>
          </w:tcPr>
          <w:p w:rsidR="001C49BB" w:rsidRDefault="00BD40F8" w:rsidP="0063094B">
            <w:pPr>
              <w:snapToGrid w:val="0"/>
              <w:spacing w:beforeLines="50" w:before="156" w:afterLines="50" w:after="156"/>
              <w:jc w:val="center"/>
              <w:rPr>
                <w:rFonts w:asciiTheme="minorEastAsia" w:eastAsiaTheme="minorEastAsia" w:hAnsiTheme="minorEastAsia"/>
                <w:bCs/>
                <w:color w:val="000000"/>
                <w:szCs w:val="20"/>
              </w:rPr>
            </w:pPr>
            <w:r>
              <w:rPr>
                <w:rFonts w:asciiTheme="minorEastAsia" w:eastAsiaTheme="minorEastAsia" w:hAnsiTheme="minorEastAsia" w:hint="eastAsia"/>
                <w:bCs/>
                <w:color w:val="000000"/>
                <w:szCs w:val="20"/>
              </w:rPr>
              <w:t>占比</w:t>
            </w:r>
          </w:p>
        </w:tc>
      </w:tr>
      <w:tr w:rsidR="001C49BB">
        <w:tc>
          <w:tcPr>
            <w:tcW w:w="1809" w:type="dxa"/>
            <w:shd w:val="clear" w:color="auto" w:fill="auto"/>
          </w:tcPr>
          <w:p w:rsidR="001C49BB" w:rsidRDefault="00BD40F8" w:rsidP="0063094B">
            <w:pPr>
              <w:snapToGrid w:val="0"/>
              <w:spacing w:beforeLines="50" w:before="156" w:afterLines="50" w:after="156"/>
              <w:jc w:val="center"/>
              <w:rPr>
                <w:rFonts w:asciiTheme="minorEastAsia" w:eastAsiaTheme="minorEastAsia" w:hAnsiTheme="minorEastAsia"/>
                <w:bCs/>
                <w:color w:val="000000"/>
                <w:szCs w:val="20"/>
              </w:rPr>
            </w:pPr>
            <w:r>
              <w:rPr>
                <w:rFonts w:asciiTheme="minorEastAsia" w:eastAsiaTheme="minorEastAsia" w:hAnsiTheme="minorEastAsia" w:hint="eastAsia"/>
                <w:bCs/>
                <w:color w:val="000000"/>
                <w:szCs w:val="20"/>
              </w:rPr>
              <w:t>X1</w:t>
            </w:r>
          </w:p>
        </w:tc>
        <w:tc>
          <w:tcPr>
            <w:tcW w:w="5103" w:type="dxa"/>
            <w:shd w:val="clear" w:color="auto" w:fill="auto"/>
          </w:tcPr>
          <w:p w:rsidR="00FC4930" w:rsidRDefault="00FC4930" w:rsidP="00FC4930">
            <w:pPr>
              <w:rPr>
                <w:sz w:val="24"/>
                <w:szCs w:val="24"/>
              </w:rPr>
            </w:pPr>
            <w:r>
              <w:rPr>
                <w:rFonts w:hint="eastAsia"/>
                <w:sz w:val="24"/>
                <w:szCs w:val="24"/>
              </w:rPr>
              <w:t>以“抗击疫情”为主题</w:t>
            </w:r>
            <w:r w:rsidRPr="00DF1275">
              <w:rPr>
                <w:rFonts w:hint="eastAsia"/>
                <w:sz w:val="24"/>
                <w:szCs w:val="24"/>
              </w:rPr>
              <w:t>，进行平面海报的设计</w:t>
            </w:r>
          </w:p>
          <w:p w:rsidR="001C49BB" w:rsidRDefault="001C49BB" w:rsidP="00006BF1">
            <w:pPr>
              <w:spacing w:line="288" w:lineRule="auto"/>
              <w:ind w:firstLineChars="200" w:firstLine="420"/>
              <w:jc w:val="center"/>
              <w:rPr>
                <w:rFonts w:asciiTheme="minorEastAsia" w:eastAsiaTheme="minorEastAsia" w:hAnsiTheme="minorEastAsia"/>
                <w:bCs/>
                <w:color w:val="000000"/>
                <w:szCs w:val="20"/>
              </w:rPr>
            </w:pPr>
          </w:p>
        </w:tc>
        <w:tc>
          <w:tcPr>
            <w:tcW w:w="2127" w:type="dxa"/>
            <w:shd w:val="clear" w:color="auto" w:fill="auto"/>
          </w:tcPr>
          <w:p w:rsidR="001C49BB" w:rsidRDefault="00006BF1" w:rsidP="0063094B">
            <w:pPr>
              <w:snapToGrid w:val="0"/>
              <w:spacing w:beforeLines="50" w:before="156" w:afterLines="50" w:after="156"/>
              <w:jc w:val="center"/>
              <w:rPr>
                <w:rFonts w:asciiTheme="minorEastAsia" w:eastAsiaTheme="minorEastAsia" w:hAnsiTheme="minorEastAsia"/>
                <w:bCs/>
                <w:color w:val="000000"/>
                <w:szCs w:val="20"/>
              </w:rPr>
            </w:pPr>
            <w:r>
              <w:rPr>
                <w:rFonts w:asciiTheme="minorEastAsia" w:eastAsiaTheme="minorEastAsia" w:hAnsiTheme="minorEastAsia" w:hint="eastAsia"/>
                <w:bCs/>
                <w:color w:val="000000"/>
                <w:szCs w:val="20"/>
              </w:rPr>
              <w:t>3</w:t>
            </w:r>
            <w:r w:rsidR="00BD40F8">
              <w:rPr>
                <w:rFonts w:asciiTheme="minorEastAsia" w:eastAsiaTheme="minorEastAsia" w:hAnsiTheme="minorEastAsia" w:hint="eastAsia"/>
                <w:bCs/>
                <w:color w:val="000000"/>
                <w:szCs w:val="20"/>
              </w:rPr>
              <w:t>0%</w:t>
            </w:r>
          </w:p>
        </w:tc>
      </w:tr>
      <w:tr w:rsidR="001C49BB">
        <w:tc>
          <w:tcPr>
            <w:tcW w:w="1809" w:type="dxa"/>
            <w:shd w:val="clear" w:color="auto" w:fill="auto"/>
          </w:tcPr>
          <w:p w:rsidR="001C49BB" w:rsidRDefault="00BD40F8" w:rsidP="0063094B">
            <w:pPr>
              <w:snapToGrid w:val="0"/>
              <w:spacing w:beforeLines="50" w:before="156" w:afterLines="50" w:after="156"/>
              <w:jc w:val="center"/>
              <w:rPr>
                <w:rFonts w:asciiTheme="minorEastAsia" w:eastAsiaTheme="minorEastAsia" w:hAnsiTheme="minorEastAsia"/>
                <w:bCs/>
                <w:color w:val="000000"/>
                <w:szCs w:val="20"/>
              </w:rPr>
            </w:pPr>
            <w:r>
              <w:rPr>
                <w:rFonts w:asciiTheme="minorEastAsia" w:eastAsiaTheme="minorEastAsia" w:hAnsiTheme="minorEastAsia" w:hint="eastAsia"/>
                <w:bCs/>
                <w:color w:val="000000"/>
                <w:szCs w:val="20"/>
              </w:rPr>
              <w:t>X2</w:t>
            </w:r>
          </w:p>
        </w:tc>
        <w:tc>
          <w:tcPr>
            <w:tcW w:w="5103" w:type="dxa"/>
            <w:shd w:val="clear" w:color="auto" w:fill="auto"/>
          </w:tcPr>
          <w:p w:rsidR="001C49BB" w:rsidRDefault="00006BF1" w:rsidP="0063094B">
            <w:pPr>
              <w:snapToGrid w:val="0"/>
              <w:spacing w:beforeLines="50" w:before="156" w:afterLines="50" w:after="156"/>
              <w:jc w:val="center"/>
              <w:rPr>
                <w:rFonts w:asciiTheme="minorEastAsia" w:eastAsiaTheme="minorEastAsia" w:hAnsiTheme="minorEastAsia"/>
                <w:bCs/>
                <w:color w:val="000000"/>
                <w:szCs w:val="20"/>
              </w:rPr>
            </w:pPr>
            <w:r>
              <w:rPr>
                <w:rFonts w:asciiTheme="minorEastAsia" w:eastAsiaTheme="minorEastAsia" w:hAnsiTheme="minorEastAsia" w:hint="eastAsia"/>
                <w:bCs/>
                <w:color w:val="000000"/>
                <w:szCs w:val="20"/>
              </w:rPr>
              <w:t>指定主题编排</w:t>
            </w:r>
            <w:r w:rsidR="00A365DA">
              <w:rPr>
                <w:rFonts w:asciiTheme="minorEastAsia" w:eastAsiaTheme="minorEastAsia" w:hAnsiTheme="minorEastAsia" w:hint="eastAsia"/>
                <w:bCs/>
                <w:color w:val="000000"/>
                <w:szCs w:val="20"/>
              </w:rPr>
              <w:t>设计</w:t>
            </w:r>
            <w:r>
              <w:rPr>
                <w:rFonts w:asciiTheme="minorEastAsia" w:eastAsiaTheme="minorEastAsia" w:hAnsiTheme="minorEastAsia" w:hint="eastAsia"/>
                <w:bCs/>
                <w:color w:val="000000"/>
                <w:szCs w:val="20"/>
              </w:rPr>
              <w:t>作品</w:t>
            </w:r>
          </w:p>
        </w:tc>
        <w:tc>
          <w:tcPr>
            <w:tcW w:w="2127" w:type="dxa"/>
            <w:shd w:val="clear" w:color="auto" w:fill="auto"/>
          </w:tcPr>
          <w:p w:rsidR="001C49BB" w:rsidRDefault="00006BF1" w:rsidP="0063094B">
            <w:pPr>
              <w:snapToGrid w:val="0"/>
              <w:spacing w:beforeLines="50" w:before="156" w:afterLines="50" w:after="156"/>
              <w:jc w:val="center"/>
              <w:rPr>
                <w:rFonts w:asciiTheme="minorEastAsia" w:eastAsiaTheme="minorEastAsia" w:hAnsiTheme="minorEastAsia"/>
                <w:bCs/>
                <w:color w:val="000000"/>
                <w:szCs w:val="20"/>
              </w:rPr>
            </w:pPr>
            <w:r>
              <w:rPr>
                <w:rFonts w:asciiTheme="minorEastAsia" w:eastAsiaTheme="minorEastAsia" w:hAnsiTheme="minorEastAsia" w:hint="eastAsia"/>
                <w:bCs/>
                <w:color w:val="000000"/>
                <w:szCs w:val="20"/>
              </w:rPr>
              <w:t>3</w:t>
            </w:r>
            <w:r w:rsidR="00BD40F8">
              <w:rPr>
                <w:rFonts w:asciiTheme="minorEastAsia" w:eastAsiaTheme="minorEastAsia" w:hAnsiTheme="minorEastAsia" w:hint="eastAsia"/>
                <w:bCs/>
                <w:color w:val="000000"/>
                <w:szCs w:val="20"/>
              </w:rPr>
              <w:t>0%</w:t>
            </w:r>
          </w:p>
        </w:tc>
      </w:tr>
      <w:tr w:rsidR="001C49BB">
        <w:tc>
          <w:tcPr>
            <w:tcW w:w="1809" w:type="dxa"/>
            <w:shd w:val="clear" w:color="auto" w:fill="auto"/>
          </w:tcPr>
          <w:p w:rsidR="001C49BB" w:rsidRDefault="00BD40F8" w:rsidP="0063094B">
            <w:pPr>
              <w:snapToGrid w:val="0"/>
              <w:spacing w:beforeLines="50" w:before="156" w:afterLines="50" w:after="156"/>
              <w:jc w:val="center"/>
              <w:rPr>
                <w:rFonts w:asciiTheme="minorEastAsia" w:eastAsiaTheme="minorEastAsia" w:hAnsiTheme="minorEastAsia"/>
                <w:bCs/>
                <w:color w:val="000000"/>
                <w:szCs w:val="20"/>
              </w:rPr>
            </w:pPr>
            <w:r>
              <w:rPr>
                <w:rFonts w:asciiTheme="minorEastAsia" w:eastAsiaTheme="minorEastAsia" w:hAnsiTheme="minorEastAsia" w:hint="eastAsia"/>
                <w:bCs/>
                <w:color w:val="000000"/>
                <w:szCs w:val="20"/>
              </w:rPr>
              <w:t>X3</w:t>
            </w:r>
          </w:p>
        </w:tc>
        <w:tc>
          <w:tcPr>
            <w:tcW w:w="5103" w:type="dxa"/>
            <w:shd w:val="clear" w:color="auto" w:fill="auto"/>
          </w:tcPr>
          <w:p w:rsidR="001C49BB" w:rsidRDefault="00006BF1" w:rsidP="0063094B">
            <w:pPr>
              <w:snapToGrid w:val="0"/>
              <w:spacing w:beforeLines="50" w:before="156" w:afterLines="50" w:after="156"/>
              <w:jc w:val="center"/>
              <w:rPr>
                <w:rFonts w:asciiTheme="minorEastAsia" w:eastAsiaTheme="minorEastAsia" w:hAnsiTheme="minorEastAsia"/>
                <w:bCs/>
                <w:color w:val="000000"/>
                <w:szCs w:val="20"/>
              </w:rPr>
            </w:pPr>
            <w:r>
              <w:rPr>
                <w:rFonts w:asciiTheme="minorEastAsia" w:eastAsiaTheme="minorEastAsia" w:hAnsiTheme="minorEastAsia" w:hint="eastAsia"/>
                <w:bCs/>
                <w:color w:val="000000"/>
                <w:szCs w:val="20"/>
              </w:rPr>
              <w:t xml:space="preserve"> 平面海报设计作品</w:t>
            </w:r>
          </w:p>
        </w:tc>
        <w:tc>
          <w:tcPr>
            <w:tcW w:w="2127" w:type="dxa"/>
            <w:shd w:val="clear" w:color="auto" w:fill="auto"/>
          </w:tcPr>
          <w:p w:rsidR="001C49BB" w:rsidRDefault="00006BF1" w:rsidP="0063094B">
            <w:pPr>
              <w:snapToGrid w:val="0"/>
              <w:spacing w:beforeLines="50" w:before="156" w:afterLines="50" w:after="156"/>
              <w:jc w:val="center"/>
              <w:rPr>
                <w:rFonts w:asciiTheme="minorEastAsia" w:eastAsiaTheme="minorEastAsia" w:hAnsiTheme="minorEastAsia"/>
                <w:bCs/>
                <w:color w:val="000000"/>
                <w:szCs w:val="20"/>
              </w:rPr>
            </w:pPr>
            <w:r>
              <w:rPr>
                <w:rFonts w:asciiTheme="minorEastAsia" w:eastAsiaTheme="minorEastAsia" w:hAnsiTheme="minorEastAsia" w:hint="eastAsia"/>
                <w:bCs/>
                <w:color w:val="000000"/>
                <w:szCs w:val="20"/>
              </w:rPr>
              <w:t>4</w:t>
            </w:r>
            <w:r w:rsidR="00BD40F8">
              <w:rPr>
                <w:rFonts w:asciiTheme="minorEastAsia" w:eastAsiaTheme="minorEastAsia" w:hAnsiTheme="minorEastAsia" w:hint="eastAsia"/>
                <w:bCs/>
                <w:color w:val="000000"/>
                <w:szCs w:val="20"/>
              </w:rPr>
              <w:t>0%</w:t>
            </w:r>
          </w:p>
        </w:tc>
      </w:tr>
    </w:tbl>
    <w:p w:rsidR="001C49BB" w:rsidRDefault="001C49BB">
      <w:pPr>
        <w:snapToGrid w:val="0"/>
        <w:spacing w:line="288" w:lineRule="auto"/>
        <w:ind w:right="2520"/>
        <w:rPr>
          <w:rFonts w:ascii="黑体" w:eastAsia="黑体" w:hAnsi="宋体"/>
          <w:sz w:val="24"/>
        </w:rPr>
      </w:pPr>
    </w:p>
    <w:p w:rsidR="001C49BB" w:rsidRDefault="001C49BB">
      <w:pPr>
        <w:snapToGrid w:val="0"/>
        <w:spacing w:before="120" w:after="120" w:line="288" w:lineRule="auto"/>
        <w:ind w:firstLineChars="200" w:firstLine="400"/>
        <w:rPr>
          <w:rFonts w:ascii="宋体" w:hAnsi="宋体"/>
          <w:sz w:val="20"/>
          <w:szCs w:val="20"/>
          <w:highlight w:val="yellow"/>
        </w:rPr>
      </w:pPr>
    </w:p>
    <w:p w:rsidR="001C49BB" w:rsidRDefault="001C49BB">
      <w:pPr>
        <w:snapToGrid w:val="0"/>
        <w:spacing w:before="120" w:after="120" w:line="288" w:lineRule="auto"/>
        <w:ind w:firstLineChars="200" w:firstLine="400"/>
        <w:rPr>
          <w:rFonts w:ascii="宋体" w:hAnsi="宋体"/>
          <w:sz w:val="20"/>
          <w:szCs w:val="20"/>
          <w:highlight w:val="yellow"/>
        </w:rPr>
      </w:pPr>
    </w:p>
    <w:p w:rsidR="001C49BB" w:rsidRDefault="00BD40F8">
      <w:pPr>
        <w:snapToGrid w:val="0"/>
        <w:spacing w:line="288" w:lineRule="auto"/>
        <w:ind w:firstLineChars="300" w:firstLine="840"/>
        <w:rPr>
          <w:sz w:val="28"/>
          <w:szCs w:val="28"/>
        </w:rPr>
      </w:pPr>
      <w:r>
        <w:rPr>
          <w:rFonts w:hint="eastAsia"/>
          <w:sz w:val="28"/>
          <w:szCs w:val="28"/>
        </w:rPr>
        <w:t>撰写人：</w:t>
      </w:r>
      <w:r>
        <w:rPr>
          <w:rFonts w:hint="eastAsia"/>
          <w:sz w:val="28"/>
          <w:szCs w:val="28"/>
        </w:rPr>
        <w:t xml:space="preserve">  </w:t>
      </w:r>
      <w:r>
        <w:rPr>
          <w:rFonts w:hint="eastAsia"/>
          <w:sz w:val="28"/>
          <w:szCs w:val="28"/>
        </w:rPr>
        <w:t>徐荟雅</w:t>
      </w:r>
      <w:r>
        <w:rPr>
          <w:rFonts w:hint="eastAsia"/>
          <w:sz w:val="28"/>
          <w:szCs w:val="28"/>
        </w:rPr>
        <w:t xml:space="preserve">            </w:t>
      </w:r>
      <w:r>
        <w:rPr>
          <w:rFonts w:hint="eastAsia"/>
          <w:sz w:val="28"/>
          <w:szCs w:val="28"/>
        </w:rPr>
        <w:t>系主任审核签名：</w:t>
      </w:r>
    </w:p>
    <w:p w:rsidR="001C49BB" w:rsidRDefault="00BD40F8">
      <w:pPr>
        <w:snapToGrid w:val="0"/>
        <w:spacing w:line="288" w:lineRule="auto"/>
        <w:ind w:firstLineChars="2000" w:firstLine="5600"/>
        <w:rPr>
          <w:sz w:val="28"/>
          <w:szCs w:val="28"/>
        </w:rPr>
      </w:pPr>
      <w:r>
        <w:rPr>
          <w:rFonts w:hint="eastAsia"/>
          <w:sz w:val="28"/>
          <w:szCs w:val="28"/>
        </w:rPr>
        <w:t>审核时间：</w:t>
      </w:r>
      <w:r>
        <w:rPr>
          <w:rFonts w:hint="eastAsia"/>
          <w:sz w:val="28"/>
          <w:szCs w:val="28"/>
        </w:rPr>
        <w:t xml:space="preserve">                       </w:t>
      </w:r>
    </w:p>
    <w:p w:rsidR="001C49BB" w:rsidRDefault="001C49BB"/>
    <w:sectPr w:rsidR="001C4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Wingdings 2">
    <w:altName w:val="Webdings"/>
    <w:charset w:val="02"/>
    <w:family w:val="roman"/>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EF6754"/>
    <w:multiLevelType w:val="singleLevel"/>
    <w:tmpl w:val="DEEF6754"/>
    <w:lvl w:ilvl="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06BF1"/>
    <w:rsid w:val="00063965"/>
    <w:rsid w:val="000E11AA"/>
    <w:rsid w:val="000F662A"/>
    <w:rsid w:val="001072BC"/>
    <w:rsid w:val="001239B2"/>
    <w:rsid w:val="00156068"/>
    <w:rsid w:val="00160ECD"/>
    <w:rsid w:val="00187217"/>
    <w:rsid w:val="001B0D2B"/>
    <w:rsid w:val="001C1003"/>
    <w:rsid w:val="001C49BB"/>
    <w:rsid w:val="00256B39"/>
    <w:rsid w:val="0026033C"/>
    <w:rsid w:val="002E3721"/>
    <w:rsid w:val="00313BBA"/>
    <w:rsid w:val="0032602E"/>
    <w:rsid w:val="003367AE"/>
    <w:rsid w:val="00382A13"/>
    <w:rsid w:val="003A64A8"/>
    <w:rsid w:val="003B1258"/>
    <w:rsid w:val="004100B0"/>
    <w:rsid w:val="005467DC"/>
    <w:rsid w:val="00553D03"/>
    <w:rsid w:val="00575AA8"/>
    <w:rsid w:val="005B2B6D"/>
    <w:rsid w:val="005B4B4E"/>
    <w:rsid w:val="005C7674"/>
    <w:rsid w:val="005D7913"/>
    <w:rsid w:val="00624FE1"/>
    <w:rsid w:val="0063094B"/>
    <w:rsid w:val="0066075A"/>
    <w:rsid w:val="007208D6"/>
    <w:rsid w:val="00793F19"/>
    <w:rsid w:val="007C78AE"/>
    <w:rsid w:val="007E136C"/>
    <w:rsid w:val="007E1852"/>
    <w:rsid w:val="00836A2F"/>
    <w:rsid w:val="008B397C"/>
    <w:rsid w:val="008B47F4"/>
    <w:rsid w:val="00900019"/>
    <w:rsid w:val="0099063E"/>
    <w:rsid w:val="00A2407A"/>
    <w:rsid w:val="00A365DA"/>
    <w:rsid w:val="00A46EDF"/>
    <w:rsid w:val="00A63D13"/>
    <w:rsid w:val="00A76496"/>
    <w:rsid w:val="00A769B1"/>
    <w:rsid w:val="00A837D5"/>
    <w:rsid w:val="00AC4C45"/>
    <w:rsid w:val="00B46F21"/>
    <w:rsid w:val="00B511A5"/>
    <w:rsid w:val="00B55754"/>
    <w:rsid w:val="00B64824"/>
    <w:rsid w:val="00B736A7"/>
    <w:rsid w:val="00B7651F"/>
    <w:rsid w:val="00BB126F"/>
    <w:rsid w:val="00BD40F8"/>
    <w:rsid w:val="00BF1042"/>
    <w:rsid w:val="00C15647"/>
    <w:rsid w:val="00C56E09"/>
    <w:rsid w:val="00CA335B"/>
    <w:rsid w:val="00CC0B49"/>
    <w:rsid w:val="00CF096B"/>
    <w:rsid w:val="00DA2F56"/>
    <w:rsid w:val="00DC049F"/>
    <w:rsid w:val="00DF431C"/>
    <w:rsid w:val="00E0613D"/>
    <w:rsid w:val="00E16D30"/>
    <w:rsid w:val="00E33169"/>
    <w:rsid w:val="00E51B3B"/>
    <w:rsid w:val="00E70904"/>
    <w:rsid w:val="00E864F4"/>
    <w:rsid w:val="00EF44B1"/>
    <w:rsid w:val="00F23B02"/>
    <w:rsid w:val="00F35AA0"/>
    <w:rsid w:val="00F51282"/>
    <w:rsid w:val="00F77C60"/>
    <w:rsid w:val="00F9162A"/>
    <w:rsid w:val="00F94585"/>
    <w:rsid w:val="00FC4930"/>
    <w:rsid w:val="016E63C2"/>
    <w:rsid w:val="024B0C39"/>
    <w:rsid w:val="0A8128A6"/>
    <w:rsid w:val="0BF32A1B"/>
    <w:rsid w:val="0D0F4DED"/>
    <w:rsid w:val="10BD2C22"/>
    <w:rsid w:val="22987C80"/>
    <w:rsid w:val="24192CCC"/>
    <w:rsid w:val="261F1623"/>
    <w:rsid w:val="33E640A0"/>
    <w:rsid w:val="39A66CD4"/>
    <w:rsid w:val="3CD52CE1"/>
    <w:rsid w:val="3EB2137B"/>
    <w:rsid w:val="3EC343E7"/>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52"/>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52"/>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xb21cn</cp:lastModifiedBy>
  <cp:revision>12</cp:revision>
  <dcterms:created xsi:type="dcterms:W3CDTF">2020-02-20T05:46:00Z</dcterms:created>
  <dcterms:modified xsi:type="dcterms:W3CDTF">2020-03-07T09:47:00Z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